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2A" w:rsidRDefault="00505BA4">
      <w:pPr>
        <w:spacing w:after="0" w:line="240" w:lineRule="auto"/>
        <w:ind w:firstLine="9213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</w:t>
      </w:r>
    </w:p>
    <w:p w:rsidR="00AD712A" w:rsidRDefault="00505BA4">
      <w:pPr>
        <w:spacing w:after="0" w:line="240" w:lineRule="auto"/>
        <w:ind w:right="-312" w:firstLine="921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паспорту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государственной</w:t>
      </w:r>
      <w:proofErr w:type="gramEnd"/>
    </w:p>
    <w:p w:rsidR="00AD712A" w:rsidRDefault="00505BA4">
      <w:pPr>
        <w:spacing w:after="0" w:line="240" w:lineRule="auto"/>
        <w:ind w:left="9213" w:right="-31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программы Кировской области «Молодежь»</w:t>
      </w:r>
    </w:p>
    <w:p w:rsidR="00AD712A" w:rsidRDefault="00AD712A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712A" w:rsidRDefault="00505BA4">
      <w:pPr>
        <w:widowControl w:val="0"/>
        <w:shd w:val="clear" w:color="auto" w:fill="FFFFFF"/>
        <w:tabs>
          <w:tab w:val="left" w:pos="11057"/>
        </w:tabs>
        <w:spacing w:after="0" w:line="240" w:lineRule="auto"/>
        <w:ind w:left="567" w:right="765"/>
        <w:jc w:val="center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АНАЛИТИЧЕСКАЯ ИНФОРМАЦИЯ </w:t>
      </w:r>
    </w:p>
    <w:p w:rsidR="00AD712A" w:rsidRDefault="00505BA4">
      <w:pPr>
        <w:widowControl w:val="0"/>
        <w:shd w:val="clear" w:color="auto" w:fill="FFFFFF"/>
        <w:tabs>
          <w:tab w:val="left" w:pos="11057"/>
        </w:tabs>
        <w:spacing w:after="0" w:line="240" w:lineRule="auto"/>
        <w:ind w:left="567" w:right="765" w:hanging="141"/>
        <w:jc w:val="center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об иных государственных программах Кировской области, соответствующих сфере </w:t>
      </w:r>
    </w:p>
    <w:p w:rsidR="00AD712A" w:rsidRDefault="00505BA4">
      <w:pPr>
        <w:widowControl w:val="0"/>
        <w:shd w:val="clear" w:color="auto" w:fill="FFFFFF"/>
        <w:tabs>
          <w:tab w:val="left" w:pos="11057"/>
        </w:tabs>
        <w:spacing w:after="0" w:line="240" w:lineRule="auto"/>
        <w:ind w:left="567" w:right="765" w:hanging="141"/>
        <w:jc w:val="center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>реализации государственной программы Кировской области «Молодежь»</w:t>
      </w:r>
    </w:p>
    <w:p w:rsidR="00AD712A" w:rsidRDefault="00505BA4">
      <w:pPr>
        <w:pStyle w:val="af5"/>
        <w:numPr>
          <w:ilvl w:val="0"/>
          <w:numId w:val="6"/>
        </w:numPr>
        <w:tabs>
          <w:tab w:val="left" w:pos="284"/>
        </w:tabs>
        <w:spacing w:before="360" w:after="480"/>
        <w:ind w:left="0" w:firstLine="0"/>
        <w:rPr>
          <w:sz w:val="28"/>
          <w:szCs w:val="26"/>
        </w:rPr>
      </w:pPr>
      <w:r>
        <w:rPr>
          <w:sz w:val="28"/>
          <w:szCs w:val="26"/>
        </w:rPr>
        <w:t>Показатели иных государственных программ Кировской области, соответствующих сфере реализации государственной программы Кировской области «Молодежь»</w:t>
      </w:r>
    </w:p>
    <w:tbl>
      <w:tblPr>
        <w:tblW w:w="5072" w:type="pct"/>
        <w:tblLayout w:type="fixed"/>
        <w:tblLook w:val="01E0" w:firstRow="1" w:lastRow="1" w:firstColumn="1" w:lastColumn="1" w:noHBand="0" w:noVBand="0"/>
      </w:tblPr>
      <w:tblGrid>
        <w:gridCol w:w="674"/>
        <w:gridCol w:w="2908"/>
        <w:gridCol w:w="1464"/>
        <w:gridCol w:w="24"/>
        <w:gridCol w:w="12"/>
        <w:gridCol w:w="980"/>
        <w:gridCol w:w="29"/>
        <w:gridCol w:w="818"/>
        <w:gridCol w:w="6"/>
        <w:gridCol w:w="38"/>
        <w:gridCol w:w="891"/>
        <w:gridCol w:w="62"/>
        <w:gridCol w:w="1042"/>
        <w:gridCol w:w="91"/>
        <w:gridCol w:w="29"/>
        <w:gridCol w:w="1056"/>
        <w:gridCol w:w="50"/>
        <w:gridCol w:w="1068"/>
        <w:gridCol w:w="55"/>
        <w:gridCol w:w="1001"/>
        <w:gridCol w:w="2413"/>
      </w:tblGrid>
      <w:tr w:rsidR="00AD712A" w:rsidTr="002B444D">
        <w:trPr>
          <w:trHeight w:val="830"/>
          <w:tblHeader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231"/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04"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иной государственной программы, показателя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68"/>
                <w:tab w:val="left" w:pos="1592"/>
                <w:tab w:val="left" w:pos="11057"/>
              </w:tabs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измерения </w:t>
            </w:r>
          </w:p>
          <w:p w:rsidR="00AD712A" w:rsidRDefault="00505BA4">
            <w:pPr>
              <w:widowControl w:val="0"/>
              <w:shd w:val="clear" w:color="auto" w:fill="FFFFFF"/>
              <w:tabs>
                <w:tab w:val="left" w:pos="1168"/>
                <w:tab w:val="left" w:pos="1592"/>
                <w:tab w:val="left" w:pos="11057"/>
              </w:tabs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КЕИ)</w:t>
            </w:r>
          </w:p>
        </w:tc>
        <w:tc>
          <w:tcPr>
            <w:tcW w:w="1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Базовое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53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-6" w:hanging="29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годам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-6" w:hanging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 достижение</w:t>
            </w:r>
            <w:r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</w:t>
            </w:r>
          </w:p>
        </w:tc>
      </w:tr>
      <w:tr w:rsidR="00AD712A" w:rsidTr="002B444D">
        <w:trPr>
          <w:trHeight w:val="401"/>
          <w:tblHeader/>
        </w:trPr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AD712A">
            <w:pPr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AD712A">
            <w:pPr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AD712A">
            <w:pPr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505BA4">
            <w:pPr>
              <w:shd w:val="clear" w:color="auto" w:fill="FFFFFF"/>
              <w:tabs>
                <w:tab w:val="left" w:pos="11057"/>
              </w:tabs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значе-ние</w:t>
            </w:r>
            <w:proofErr w:type="spellEnd"/>
            <w:proofErr w:type="gramEnd"/>
          </w:p>
        </w:tc>
        <w:tc>
          <w:tcPr>
            <w:tcW w:w="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505BA4">
            <w:pPr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-6" w:hanging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-6" w:hanging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-6" w:hanging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-6" w:hanging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2029 год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-6" w:hanging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2030 год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712A" w:rsidTr="002B444D">
        <w:trPr>
          <w:trHeight w:val="401"/>
          <w:tblHeader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D712A">
        <w:trPr>
          <w:trHeight w:val="434"/>
        </w:trPr>
        <w:tc>
          <w:tcPr>
            <w:tcW w:w="147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программа Кировской области «Кадры»</w:t>
            </w:r>
          </w:p>
        </w:tc>
      </w:tr>
      <w:tr w:rsidR="00AD712A" w:rsidTr="00F66B6B">
        <w:trPr>
          <w:trHeight w:val="13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221" w:right="212"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трудоустроенных граждан в общей численности граждан, обратившихся за содействием в поиске подходящей работы в Кировское областное государственное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казенное учреждение «Центр занятости населения Кировской области»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77,3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78,0 </w:t>
            </w: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80,0 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85,0 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90,0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95,0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труда и занятости Кировской области</w:t>
            </w:r>
          </w:p>
        </w:tc>
      </w:tr>
      <w:tr w:rsidR="00AD712A">
        <w:trPr>
          <w:trHeight w:val="434"/>
        </w:trPr>
        <w:tc>
          <w:tcPr>
            <w:tcW w:w="147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Государственная программа Кировской области «Культура»</w:t>
            </w:r>
          </w:p>
        </w:tc>
      </w:tr>
      <w:tr w:rsidR="003B5130" w:rsidTr="002B444D">
        <w:trPr>
          <w:trHeight w:val="25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130" w:rsidRDefault="003B513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221" w:right="212"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130" w:rsidRDefault="003B5130" w:rsidP="009671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посещений культурных мероприятий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130" w:rsidRDefault="003B5130" w:rsidP="009671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Тысяча единиц</w:t>
            </w:r>
          </w:p>
        </w:tc>
        <w:tc>
          <w:tcPr>
            <w:tcW w:w="1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130" w:rsidRDefault="003B5130" w:rsidP="0096715B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21708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130" w:rsidRDefault="003B5130" w:rsidP="0096715B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130" w:rsidRDefault="003B5130" w:rsidP="0096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33055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130" w:rsidRDefault="003B5130" w:rsidP="0096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36360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130" w:rsidRDefault="003B5130" w:rsidP="0096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45302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130" w:rsidRDefault="003B5130" w:rsidP="0096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48953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130" w:rsidRDefault="003B5130" w:rsidP="0096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55986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130" w:rsidRDefault="003B5130" w:rsidP="009671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культуры Кировской области</w:t>
            </w:r>
          </w:p>
        </w:tc>
      </w:tr>
      <w:tr w:rsidR="00AD712A">
        <w:trPr>
          <w:trHeight w:val="434"/>
        </w:trPr>
        <w:tc>
          <w:tcPr>
            <w:tcW w:w="147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программа Кировской области «Образование»</w:t>
            </w:r>
          </w:p>
        </w:tc>
      </w:tr>
      <w:tr w:rsidR="00AD712A" w:rsidTr="002B444D">
        <w:trPr>
          <w:trHeight w:val="17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221" w:right="212"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pStyle w:val="TableParagraph"/>
              <w:tabs>
                <w:tab w:val="left" w:pos="11057"/>
              </w:tabs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Доля детей в возрасте от 5 до 18 лет, охваченных услугами </w:t>
            </w:r>
            <w:r>
              <w:rPr>
                <w:sz w:val="26"/>
                <w:szCs w:val="26"/>
              </w:rPr>
              <w:t>дополнительного образования</w:t>
            </w:r>
          </w:p>
          <w:p w:rsidR="00F66B6B" w:rsidRDefault="00F66B6B">
            <w:pPr>
              <w:pStyle w:val="TableParagraph"/>
              <w:tabs>
                <w:tab w:val="left" w:pos="11057"/>
              </w:tabs>
              <w:rPr>
                <w:sz w:val="26"/>
                <w:szCs w:val="26"/>
              </w:rPr>
            </w:pPr>
          </w:p>
          <w:p w:rsidR="00F66B6B" w:rsidRDefault="00F66B6B">
            <w:pPr>
              <w:pStyle w:val="TableParagraph"/>
              <w:tabs>
                <w:tab w:val="left" w:pos="11057"/>
              </w:tabs>
              <w:rPr>
                <w:sz w:val="26"/>
                <w:szCs w:val="26"/>
              </w:rPr>
            </w:pPr>
          </w:p>
          <w:p w:rsidR="00F66B6B" w:rsidRDefault="00F66B6B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shd w:val="clear" w:color="auto" w:fill="FFFFFF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75,82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shd w:val="clear" w:color="auto" w:fill="FFFFFF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76,12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shd w:val="clear" w:color="auto" w:fill="FFFFFF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76,42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shd w:val="clear" w:color="auto" w:fill="FFFFFF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76,72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shd w:val="clear" w:color="auto" w:fill="FFFFFF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77,22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Кировской области</w:t>
            </w:r>
          </w:p>
        </w:tc>
      </w:tr>
      <w:tr w:rsidR="003627FE" w:rsidTr="003627FE">
        <w:trPr>
          <w:trHeight w:val="492"/>
        </w:trPr>
        <w:tc>
          <w:tcPr>
            <w:tcW w:w="147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 w:rsidP="003627F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Государственная программа Кировской области «Семья и дети»</w:t>
            </w:r>
          </w:p>
        </w:tc>
      </w:tr>
      <w:tr w:rsidR="003627FE" w:rsidTr="002B444D">
        <w:trPr>
          <w:trHeight w:val="17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 w:rsidP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221" w:right="212"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 w:rsidP="003627FE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  <w:r w:rsidRPr="0057508D">
              <w:rPr>
                <w:sz w:val="28"/>
                <w:szCs w:val="28"/>
              </w:rPr>
              <w:t>Доля молодых семей, принявших участие в мероприятиях сферы молодежной политики от общего числа молодых семей Кировской области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Pr="0057508D" w:rsidRDefault="003627FE" w:rsidP="003627F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57508D">
              <w:rPr>
                <w:sz w:val="28"/>
                <w:szCs w:val="28"/>
              </w:rPr>
              <w:t>процент</w:t>
            </w:r>
          </w:p>
        </w:tc>
        <w:tc>
          <w:tcPr>
            <w:tcW w:w="1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Pr="0057508D" w:rsidRDefault="003627FE" w:rsidP="003627F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57508D">
              <w:rPr>
                <w:sz w:val="28"/>
                <w:szCs w:val="28"/>
              </w:rPr>
              <w:t>0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Pr="0057508D" w:rsidRDefault="003627FE" w:rsidP="003627F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57508D">
              <w:rPr>
                <w:sz w:val="28"/>
                <w:szCs w:val="28"/>
              </w:rPr>
              <w:t>2024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Pr="0057508D" w:rsidRDefault="003627FE" w:rsidP="003627F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57508D">
              <w:rPr>
                <w:sz w:val="28"/>
                <w:szCs w:val="28"/>
              </w:rPr>
              <w:t>8,96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Pr="0057508D" w:rsidRDefault="003627FE" w:rsidP="003627F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57508D">
              <w:rPr>
                <w:sz w:val="28"/>
                <w:szCs w:val="28"/>
              </w:rPr>
              <w:t>9,79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FE" w:rsidRPr="0057508D" w:rsidRDefault="003627FE" w:rsidP="003627F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57508D">
              <w:rPr>
                <w:sz w:val="28"/>
                <w:szCs w:val="28"/>
              </w:rPr>
              <w:t>10,61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Pr="0057508D" w:rsidRDefault="003627FE" w:rsidP="003627F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57508D">
              <w:rPr>
                <w:sz w:val="28"/>
                <w:szCs w:val="28"/>
              </w:rPr>
              <w:t>11,43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FE" w:rsidRPr="0057508D" w:rsidRDefault="003627FE" w:rsidP="003627F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57508D">
              <w:rPr>
                <w:sz w:val="28"/>
                <w:szCs w:val="28"/>
              </w:rPr>
              <w:t>12,25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 w:rsidP="003627F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57508D">
              <w:rPr>
                <w:sz w:val="28"/>
                <w:szCs w:val="28"/>
              </w:rPr>
              <w:t>министерство молодежной политики Кировской области</w:t>
            </w:r>
          </w:p>
        </w:tc>
      </w:tr>
      <w:tr w:rsidR="004125BD" w:rsidTr="004125BD">
        <w:trPr>
          <w:trHeight w:val="418"/>
        </w:trPr>
        <w:tc>
          <w:tcPr>
            <w:tcW w:w="147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BD" w:rsidRPr="0057508D" w:rsidRDefault="004125BD" w:rsidP="003627F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4125BD">
              <w:rPr>
                <w:sz w:val="28"/>
                <w:szCs w:val="28"/>
              </w:rPr>
              <w:t>Государственная программа «Социальное обслуживание и социальная поддержка граждан»</w:t>
            </w:r>
          </w:p>
        </w:tc>
      </w:tr>
      <w:tr w:rsidR="004125BD" w:rsidTr="002B444D">
        <w:trPr>
          <w:trHeight w:val="178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BD" w:rsidRDefault="004125BD" w:rsidP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221" w:right="212"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BD" w:rsidRPr="0057508D" w:rsidRDefault="004125BD" w:rsidP="003627FE">
            <w:pPr>
              <w:pStyle w:val="TableParagraph"/>
              <w:tabs>
                <w:tab w:val="left" w:pos="11057"/>
              </w:tabs>
              <w:rPr>
                <w:sz w:val="28"/>
                <w:szCs w:val="28"/>
              </w:rPr>
            </w:pPr>
            <w:r w:rsidRPr="004125BD">
              <w:rPr>
                <w:sz w:val="28"/>
                <w:szCs w:val="28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BD" w:rsidRPr="0057508D" w:rsidRDefault="007D59D3" w:rsidP="003627F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  <w:tc>
          <w:tcPr>
            <w:tcW w:w="1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BD" w:rsidRPr="0057508D" w:rsidRDefault="007D59D3" w:rsidP="003627F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72,1</w:t>
            </w:r>
          </w:p>
        </w:tc>
        <w:tc>
          <w:tcPr>
            <w:tcW w:w="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BD" w:rsidRPr="0057508D" w:rsidRDefault="007D59D3" w:rsidP="003627F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BD" w:rsidRPr="0057508D" w:rsidRDefault="007D59D3" w:rsidP="003627F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73,5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BD" w:rsidRPr="0057508D" w:rsidRDefault="007D59D3" w:rsidP="003627F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73,6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D" w:rsidRPr="0057508D" w:rsidRDefault="007D59D3" w:rsidP="003627F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73,6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BD" w:rsidRPr="0057508D" w:rsidRDefault="007D59D3" w:rsidP="003627F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73,6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BD" w:rsidRPr="0057508D" w:rsidRDefault="007D59D3" w:rsidP="003627F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5BD" w:rsidRPr="0057508D" w:rsidRDefault="004125BD" w:rsidP="004125BD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социального развития Кировской области</w:t>
            </w:r>
          </w:p>
        </w:tc>
      </w:tr>
      <w:tr w:rsidR="003627FE">
        <w:trPr>
          <w:trHeight w:val="524"/>
        </w:trPr>
        <w:tc>
          <w:tcPr>
            <w:tcW w:w="147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Государственная программа Кировской области «Экологическое благополучие»</w:t>
            </w:r>
          </w:p>
        </w:tc>
      </w:tr>
      <w:tr w:rsidR="003627FE" w:rsidTr="007D59D3">
        <w:trPr>
          <w:trHeight w:val="180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221" w:right="212"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Качество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окружающей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среды</w:t>
            </w:r>
            <w:proofErr w:type="spellEnd"/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>
            <w:pPr>
              <w:pStyle w:val="TableParagraph"/>
              <w:ind w:right="-109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охраны окружающей среды Кировской области</w:t>
            </w:r>
          </w:p>
          <w:p w:rsidR="007427A3" w:rsidRDefault="007427A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27A3" w:rsidRDefault="007427A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27A3" w:rsidRDefault="007427A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27A3" w:rsidRDefault="007427A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27A3" w:rsidRDefault="007427A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27A3" w:rsidRDefault="007427A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27A3" w:rsidRDefault="007427A3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27FE">
        <w:trPr>
          <w:trHeight w:val="434"/>
        </w:trPr>
        <w:tc>
          <w:tcPr>
            <w:tcW w:w="147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программа Кировской области «Малый и средний бизнес»</w:t>
            </w:r>
          </w:p>
        </w:tc>
      </w:tr>
      <w:tr w:rsidR="003627FE" w:rsidTr="008467A1">
        <w:trPr>
          <w:trHeight w:val="361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221" w:right="212"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субъектов малого и среднего предпринимательства, относящихся к категории «средние», в общем количестве субъектов малого и среднего предпринимательства (без учета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-130" w:firstLine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-110" w:right="-105" w:hanging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16,4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19,9</w:t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7FE" w:rsidRDefault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промышленности, предпринимательства и торговли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Кировской области</w:t>
            </w:r>
          </w:p>
        </w:tc>
      </w:tr>
      <w:tr w:rsidR="008467A1" w:rsidTr="008467A1">
        <w:trPr>
          <w:trHeight w:val="448"/>
        </w:trPr>
        <w:tc>
          <w:tcPr>
            <w:tcW w:w="147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28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программа Кировской области «Промышленность»</w:t>
            </w:r>
          </w:p>
        </w:tc>
      </w:tr>
      <w:tr w:rsidR="008467A1" w:rsidTr="008467A1">
        <w:trPr>
          <w:trHeight w:val="23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221" w:right="212"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B07286" w:rsidRDefault="008467A1" w:rsidP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86">
              <w:rPr>
                <w:rFonts w:ascii="Times New Roman" w:hAnsi="Times New Roman" w:cs="Times New Roman"/>
                <w:sz w:val="28"/>
                <w:szCs w:val="28"/>
              </w:rPr>
              <w:t>Производительность труда на предприятиях обрабатывающих производств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00" w:rsidRDefault="002C0D00" w:rsidP="002C0D0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-130" w:firstLine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тысяча рублей/</w:t>
            </w:r>
          </w:p>
          <w:p w:rsidR="008467A1" w:rsidRPr="00B07286" w:rsidRDefault="002C0D00" w:rsidP="002C0D0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B07286" w:rsidRDefault="002C0D00" w:rsidP="008467A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4900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B07286" w:rsidRDefault="008467A1" w:rsidP="008467A1">
            <w:pPr>
              <w:pStyle w:val="TableParagraph"/>
              <w:jc w:val="center"/>
              <w:rPr>
                <w:sz w:val="28"/>
                <w:szCs w:val="28"/>
              </w:rPr>
            </w:pPr>
            <w:r w:rsidRPr="00B07286">
              <w:rPr>
                <w:sz w:val="28"/>
                <w:szCs w:val="28"/>
              </w:rPr>
              <w:t>2023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B07286" w:rsidRDefault="002C0D00" w:rsidP="008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B07286" w:rsidRDefault="002C0D00" w:rsidP="008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5400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A1" w:rsidRPr="00B07286" w:rsidRDefault="002C0D00" w:rsidP="008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5500</w:t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B07286" w:rsidRDefault="002C0D00" w:rsidP="008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A1" w:rsidRPr="00B07286" w:rsidRDefault="002C0D00" w:rsidP="008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8467A1" w:rsidP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286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промышленности, </w:t>
            </w:r>
            <w:proofErr w:type="spellStart"/>
            <w:proofErr w:type="gramStart"/>
            <w:r w:rsidRPr="00B07286">
              <w:rPr>
                <w:rFonts w:ascii="Times New Roman" w:hAnsi="Times New Roman" w:cs="Times New Roman"/>
                <w:sz w:val="28"/>
                <w:szCs w:val="28"/>
              </w:rPr>
              <w:t>предпринима-тельства</w:t>
            </w:r>
            <w:proofErr w:type="spellEnd"/>
            <w:proofErr w:type="gramEnd"/>
            <w:r w:rsidRPr="00B07286">
              <w:rPr>
                <w:rFonts w:ascii="Times New Roman" w:hAnsi="Times New Roman" w:cs="Times New Roman"/>
                <w:sz w:val="28"/>
                <w:szCs w:val="28"/>
              </w:rPr>
              <w:t xml:space="preserve"> и торговли Кировской области</w:t>
            </w:r>
          </w:p>
          <w:p w:rsidR="007427A3" w:rsidRDefault="007427A3" w:rsidP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7A3" w:rsidRPr="00B07286" w:rsidRDefault="007427A3" w:rsidP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67A1">
        <w:trPr>
          <w:trHeight w:val="434"/>
        </w:trPr>
        <w:tc>
          <w:tcPr>
            <w:tcW w:w="147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программа Кировской области «Здравоохранение»</w:t>
            </w:r>
          </w:p>
        </w:tc>
      </w:tr>
      <w:tr w:rsidR="00E7538D" w:rsidTr="002B444D">
        <w:trPr>
          <w:trHeight w:val="14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38D" w:rsidRDefault="00E7538D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221" w:right="212"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38D" w:rsidRDefault="00E7538D" w:rsidP="003A190D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4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Заболеваемость ВИЧ, на 100 тыс. населения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38D" w:rsidRDefault="00E7538D" w:rsidP="003A190D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41A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38D" w:rsidRDefault="00E7538D" w:rsidP="003A190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38D" w:rsidRDefault="00E7538D" w:rsidP="003A190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38D" w:rsidRDefault="00E7538D" w:rsidP="003A1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38D" w:rsidRDefault="00E7538D" w:rsidP="003A1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38D" w:rsidRDefault="00E7538D" w:rsidP="003A1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38D" w:rsidRDefault="00E7538D" w:rsidP="003A1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38D" w:rsidRDefault="00E7538D" w:rsidP="003A1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38D" w:rsidRDefault="00E7538D" w:rsidP="003A190D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FA9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здравоохранения Кировской области</w:t>
            </w:r>
          </w:p>
        </w:tc>
      </w:tr>
      <w:tr w:rsidR="008467A1">
        <w:trPr>
          <w:trHeight w:val="434"/>
        </w:trPr>
        <w:tc>
          <w:tcPr>
            <w:tcW w:w="147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программа Кировской области «Физическая культура и массовый спорт»</w:t>
            </w:r>
          </w:p>
        </w:tc>
      </w:tr>
      <w:tr w:rsidR="008467A1" w:rsidTr="002B444D">
        <w:trPr>
          <w:trHeight w:val="4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A1" w:rsidRDefault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  <w:p w:rsidR="008467A1" w:rsidRDefault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57,2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61,1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A1" w:rsidRDefault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61,2</w:t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A1" w:rsidRDefault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61,4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спорта Кировской области</w:t>
            </w:r>
          </w:p>
        </w:tc>
      </w:tr>
      <w:tr w:rsidR="008467A1" w:rsidTr="00721B6B">
        <w:trPr>
          <w:trHeight w:val="434"/>
        </w:trPr>
        <w:tc>
          <w:tcPr>
            <w:tcW w:w="147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8467A1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программа Кировской области «Лесное хозяйство»</w:t>
            </w:r>
          </w:p>
        </w:tc>
      </w:tr>
      <w:tr w:rsidR="008467A1" w:rsidTr="002B444D">
        <w:trPr>
          <w:trHeight w:val="4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8467A1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41"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8467A1" w:rsidP="003D2E78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9252A2">
              <w:rPr>
                <w:rFonts w:ascii="Times New Roman" w:eastAsia="Times New Roman" w:hAnsi="Times New Roman" w:cs="Times New Roman"/>
                <w:sz w:val="28"/>
                <w:szCs w:val="28"/>
              </w:rPr>
              <w:t>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8467A1" w:rsidP="003D2E78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3D2E78" w:rsidRDefault="008467A1" w:rsidP="003D2E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E78">
              <w:rPr>
                <w:rFonts w:ascii="Times New Roman" w:eastAsia="Times New Roman" w:hAnsi="Times New Roman" w:cs="Times New Roman"/>
                <w:sz w:val="28"/>
                <w:szCs w:val="28"/>
              </w:rPr>
              <w:t>77,3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3D2E78" w:rsidRDefault="008467A1" w:rsidP="003D2E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E78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3D2E78" w:rsidRDefault="008467A1" w:rsidP="003D2E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E78">
              <w:rPr>
                <w:rFonts w:ascii="Times New Roman" w:eastAsia="Times New Roman" w:hAnsi="Times New Roman" w:cs="Times New Roman"/>
                <w:sz w:val="28"/>
                <w:szCs w:val="28"/>
              </w:rPr>
              <w:t>64,5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3D2E78" w:rsidRDefault="008467A1" w:rsidP="003D2E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E78">
              <w:rPr>
                <w:rFonts w:ascii="Times New Roman" w:eastAsia="Times New Roman" w:hAnsi="Times New Roman" w:cs="Times New Roman"/>
                <w:sz w:val="28"/>
                <w:szCs w:val="28"/>
              </w:rPr>
              <w:t>64,5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A1" w:rsidRPr="003D2E78" w:rsidRDefault="008467A1" w:rsidP="003D2E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E78">
              <w:rPr>
                <w:rFonts w:ascii="Times New Roman" w:eastAsia="Times New Roman" w:hAnsi="Times New Roman" w:cs="Times New Roman"/>
                <w:sz w:val="28"/>
                <w:szCs w:val="28"/>
              </w:rPr>
              <w:t>64,5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3D2E78" w:rsidRDefault="008467A1" w:rsidP="003D2E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E78">
              <w:rPr>
                <w:rFonts w:ascii="Times New Roman" w:eastAsia="Times New Roman" w:hAnsi="Times New Roman" w:cs="Times New Roman"/>
                <w:sz w:val="28"/>
                <w:szCs w:val="28"/>
              </w:rPr>
              <w:t>64,6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A1" w:rsidRPr="003D2E78" w:rsidRDefault="008467A1" w:rsidP="003D2E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E78">
              <w:rPr>
                <w:rFonts w:ascii="Times New Roman" w:eastAsia="Times New Roman" w:hAnsi="Times New Roman" w:cs="Times New Roman"/>
                <w:sz w:val="28"/>
                <w:szCs w:val="28"/>
              </w:rPr>
              <w:t>64,7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8467A1" w:rsidP="003D2E78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лесного хозяйства Кировской области</w:t>
            </w:r>
          </w:p>
        </w:tc>
      </w:tr>
      <w:tr w:rsidR="008467A1" w:rsidTr="00721B6B">
        <w:trPr>
          <w:trHeight w:val="434"/>
        </w:trPr>
        <w:tc>
          <w:tcPr>
            <w:tcW w:w="147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8467A1" w:rsidP="003D2E78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Государственная программа Кировской области «Агропромышленный комплекс»</w:t>
            </w:r>
          </w:p>
        </w:tc>
      </w:tr>
      <w:tr w:rsidR="008467A1" w:rsidTr="002B444D">
        <w:trPr>
          <w:trHeight w:val="4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8467A1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41"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1D32E1" w:rsidRDefault="008467A1" w:rsidP="00721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Доля особо опасных болезней животных, зарегистрированных на территории Кировской области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1D32E1" w:rsidRDefault="008467A1" w:rsidP="00721B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1D32E1" w:rsidRDefault="008467A1" w:rsidP="00721B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1D32E1" w:rsidRDefault="008467A1" w:rsidP="00721B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1D32E1" w:rsidRDefault="008467A1" w:rsidP="00721B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1D32E1" w:rsidRDefault="008467A1" w:rsidP="00721B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A1" w:rsidRPr="001D32E1" w:rsidRDefault="008467A1" w:rsidP="00721B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1D32E1" w:rsidRDefault="008467A1" w:rsidP="00721B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A1" w:rsidRPr="001D32E1" w:rsidRDefault="008467A1" w:rsidP="00721B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1D32E1" w:rsidRDefault="008467A1" w:rsidP="00721B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Кировской области</w:t>
            </w:r>
          </w:p>
        </w:tc>
      </w:tr>
      <w:tr w:rsidR="008467A1" w:rsidTr="0013775A">
        <w:trPr>
          <w:trHeight w:val="434"/>
        </w:trPr>
        <w:tc>
          <w:tcPr>
            <w:tcW w:w="147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721B6B" w:rsidRDefault="008467A1" w:rsidP="00F26E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E23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Кировской области «</w:t>
            </w:r>
            <w:proofErr w:type="spellStart"/>
            <w:r w:rsidRPr="00F26E23">
              <w:rPr>
                <w:rFonts w:ascii="Times New Roman" w:hAnsi="Times New Roman" w:cs="Times New Roman"/>
                <w:sz w:val="28"/>
                <w:szCs w:val="28"/>
              </w:rPr>
              <w:t>Цифровизация</w:t>
            </w:r>
            <w:proofErr w:type="spellEnd"/>
            <w:r w:rsidRPr="00F26E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467A1" w:rsidTr="002B444D">
        <w:trPr>
          <w:trHeight w:val="4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Default="00A54549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41"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113512" w:rsidRDefault="008467A1" w:rsidP="00113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512">
              <w:rPr>
                <w:rFonts w:ascii="Times New Roman" w:hAnsi="Times New Roman" w:cs="Times New Roman"/>
                <w:sz w:val="28"/>
                <w:szCs w:val="28"/>
              </w:rPr>
              <w:t>Доля жителей Кировской области, обеспеченных доступом к услугам мобильной связи и к информационно-телекоммуникационной сети «Интернет»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F26E23" w:rsidRDefault="008467A1" w:rsidP="00113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E2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F26E23" w:rsidRDefault="008467A1" w:rsidP="00113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E23">
              <w:rPr>
                <w:rFonts w:ascii="Times New Roman" w:hAnsi="Times New Roman" w:cs="Times New Roman"/>
                <w:sz w:val="28"/>
                <w:szCs w:val="28"/>
              </w:rPr>
              <w:t>98,12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F26E23" w:rsidRDefault="008467A1" w:rsidP="00113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E2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F26E23" w:rsidRDefault="008467A1" w:rsidP="00113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E23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F26E23" w:rsidRDefault="008467A1" w:rsidP="00113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E23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A1" w:rsidRPr="00F26E23" w:rsidRDefault="008467A1" w:rsidP="00113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E23"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F26E23" w:rsidRDefault="008467A1" w:rsidP="00113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E23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A1" w:rsidRPr="00F26E23" w:rsidRDefault="008467A1" w:rsidP="00113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E23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F26E23" w:rsidRDefault="008467A1" w:rsidP="00113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6E23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информационных технологий и связи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26E23">
              <w:rPr>
                <w:rFonts w:ascii="Times New Roman" w:hAnsi="Times New Roman" w:cs="Times New Roman"/>
                <w:sz w:val="28"/>
                <w:szCs w:val="28"/>
              </w:rPr>
              <w:t>ировской области</w:t>
            </w:r>
          </w:p>
        </w:tc>
      </w:tr>
      <w:tr w:rsidR="008467A1" w:rsidTr="003627FE">
        <w:trPr>
          <w:trHeight w:val="434"/>
        </w:trPr>
        <w:tc>
          <w:tcPr>
            <w:tcW w:w="147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F26E23" w:rsidRDefault="008467A1" w:rsidP="001135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512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Кировской области «Безопасная среда для жизни»</w:t>
            </w:r>
          </w:p>
        </w:tc>
      </w:tr>
      <w:tr w:rsidR="008467A1" w:rsidTr="002B444D">
        <w:trPr>
          <w:trHeight w:val="4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113512" w:rsidRDefault="008467A1" w:rsidP="001135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113512" w:rsidRDefault="008467A1" w:rsidP="00113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512">
              <w:rPr>
                <w:rFonts w:ascii="Times New Roman" w:hAnsi="Times New Roman" w:cs="Times New Roman"/>
                <w:sz w:val="28"/>
                <w:szCs w:val="28"/>
              </w:rPr>
              <w:t>Коэффициент преступности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113512" w:rsidRDefault="008467A1" w:rsidP="0011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512">
              <w:rPr>
                <w:rFonts w:ascii="Times New Roman" w:hAnsi="Times New Roman" w:cs="Times New Roman"/>
                <w:sz w:val="28"/>
                <w:szCs w:val="28"/>
              </w:rPr>
              <w:t>на 100 тысяч человек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113512" w:rsidRDefault="008467A1" w:rsidP="00113512">
            <w:pPr>
              <w:pStyle w:val="TableParagraph"/>
              <w:widowControl/>
              <w:shd w:val="clear" w:color="auto" w:fill="auto"/>
              <w:spacing w:after="200"/>
              <w:jc w:val="center"/>
              <w:rPr>
                <w:rFonts w:eastAsiaTheme="minorHAnsi"/>
                <w:sz w:val="28"/>
                <w:szCs w:val="28"/>
              </w:rPr>
            </w:pPr>
            <w:r w:rsidRPr="00113512">
              <w:rPr>
                <w:rFonts w:eastAsiaTheme="minorHAnsi"/>
                <w:sz w:val="28"/>
                <w:szCs w:val="28"/>
              </w:rPr>
              <w:t>1704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113512" w:rsidRDefault="008467A1" w:rsidP="00113512">
            <w:pPr>
              <w:pStyle w:val="TableParagraph"/>
              <w:widowControl/>
              <w:shd w:val="clear" w:color="auto" w:fill="auto"/>
              <w:spacing w:after="200"/>
              <w:jc w:val="center"/>
              <w:rPr>
                <w:rFonts w:eastAsiaTheme="minorHAnsi"/>
                <w:sz w:val="28"/>
                <w:szCs w:val="28"/>
              </w:rPr>
            </w:pPr>
            <w:r w:rsidRPr="00113512">
              <w:rPr>
                <w:rFonts w:eastAsiaTheme="minorHAnsi"/>
                <w:sz w:val="28"/>
                <w:szCs w:val="28"/>
              </w:rPr>
              <w:t>2024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113512" w:rsidRDefault="008467A1" w:rsidP="0011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512">
              <w:rPr>
                <w:rFonts w:ascii="Times New Roman" w:hAnsi="Times New Roman" w:cs="Times New Roman"/>
                <w:sz w:val="28"/>
                <w:szCs w:val="28"/>
              </w:rPr>
              <w:t>1687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113512" w:rsidRDefault="008467A1" w:rsidP="0011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512">
              <w:rPr>
                <w:rFonts w:ascii="Times New Roman" w:hAnsi="Times New Roman" w:cs="Times New Roman"/>
                <w:sz w:val="28"/>
                <w:szCs w:val="28"/>
              </w:rPr>
              <w:t>1685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A1" w:rsidRPr="00113512" w:rsidRDefault="008467A1" w:rsidP="0011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512">
              <w:rPr>
                <w:rFonts w:ascii="Times New Roman" w:hAnsi="Times New Roman" w:cs="Times New Roman"/>
                <w:sz w:val="28"/>
                <w:szCs w:val="28"/>
              </w:rPr>
              <w:t>1683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113512" w:rsidRDefault="008467A1" w:rsidP="0011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512">
              <w:rPr>
                <w:rFonts w:ascii="Times New Roman" w:hAnsi="Times New Roman" w:cs="Times New Roman"/>
                <w:sz w:val="28"/>
                <w:szCs w:val="28"/>
              </w:rPr>
              <w:t>1681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A1" w:rsidRPr="00113512" w:rsidRDefault="008467A1" w:rsidP="0011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512">
              <w:rPr>
                <w:rFonts w:ascii="Times New Roman" w:hAnsi="Times New Roman" w:cs="Times New Roman"/>
                <w:sz w:val="28"/>
                <w:szCs w:val="28"/>
              </w:rPr>
              <w:t>1679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113512" w:rsidRDefault="008467A1" w:rsidP="00113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51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Губернатора и Правительства </w:t>
            </w:r>
            <w:r w:rsidRPr="00113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Кировской области</w:t>
            </w:r>
          </w:p>
        </w:tc>
      </w:tr>
      <w:tr w:rsidR="008467A1" w:rsidTr="0096715B">
        <w:trPr>
          <w:trHeight w:val="434"/>
        </w:trPr>
        <w:tc>
          <w:tcPr>
            <w:tcW w:w="147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113512" w:rsidRDefault="008467A1" w:rsidP="00AE48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8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программа Кировской области «Государственное управление»</w:t>
            </w:r>
          </w:p>
        </w:tc>
      </w:tr>
      <w:tr w:rsidR="008467A1" w:rsidTr="002B444D">
        <w:trPr>
          <w:trHeight w:val="4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113512" w:rsidRDefault="008467A1" w:rsidP="001135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AE48F0" w:rsidRDefault="008467A1" w:rsidP="00AE48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48F0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образований Кировской области на территории которых реализуются  мероприятия программы сопровождения молодых государственных и муниципальных служащих «</w:t>
            </w:r>
            <w:proofErr w:type="spellStart"/>
            <w:r w:rsidRPr="00AE48F0">
              <w:rPr>
                <w:rFonts w:ascii="Times New Roman" w:hAnsi="Times New Roman" w:cs="Times New Roman"/>
                <w:sz w:val="28"/>
                <w:szCs w:val="28"/>
              </w:rPr>
              <w:t>ГосСтарт</w:t>
            </w:r>
            <w:proofErr w:type="gramStart"/>
            <w:r w:rsidRPr="00AE48F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E48F0">
              <w:rPr>
                <w:rFonts w:ascii="Times New Roman" w:hAnsi="Times New Roman" w:cs="Times New Roman"/>
                <w:sz w:val="28"/>
                <w:szCs w:val="28"/>
              </w:rPr>
              <w:t>иалог</w:t>
            </w:r>
            <w:proofErr w:type="spellEnd"/>
            <w:r w:rsidRPr="00AE48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AE48F0" w:rsidRDefault="008467A1" w:rsidP="00AE48F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8F0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AE48F0" w:rsidRDefault="008467A1" w:rsidP="009671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8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AE48F0" w:rsidRDefault="008467A1" w:rsidP="009671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8F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AE48F0" w:rsidRDefault="008467A1" w:rsidP="009671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8F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AE48F0" w:rsidRDefault="008467A1" w:rsidP="009671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8F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A1" w:rsidRPr="00AE48F0" w:rsidRDefault="008467A1" w:rsidP="009671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8F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AE48F0" w:rsidRDefault="008467A1" w:rsidP="009671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8F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A1" w:rsidRPr="00AE48F0" w:rsidRDefault="008467A1" w:rsidP="009671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8F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A1" w:rsidRPr="00AE48F0" w:rsidRDefault="008467A1" w:rsidP="009671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8F0">
              <w:rPr>
                <w:rFonts w:ascii="Times New Roman" w:hAnsi="Times New Roman" w:cs="Times New Roman"/>
                <w:sz w:val="28"/>
                <w:szCs w:val="28"/>
              </w:rPr>
              <w:t>министерство молодежной политики Кировской области</w:t>
            </w:r>
          </w:p>
        </w:tc>
      </w:tr>
    </w:tbl>
    <w:p w:rsidR="00AD712A" w:rsidRDefault="00505BA4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 w:clear="all"/>
      </w:r>
    </w:p>
    <w:p w:rsidR="00AD712A" w:rsidRDefault="00505BA4">
      <w:pPr>
        <w:pStyle w:val="af5"/>
        <w:numPr>
          <w:ilvl w:val="0"/>
          <w:numId w:val="6"/>
        </w:numPr>
        <w:tabs>
          <w:tab w:val="left" w:pos="425"/>
        </w:tabs>
        <w:spacing w:before="360" w:after="48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мероприятий (результатов) структурных элементов иных государственных программ Кировской области, соответствующих сфере реализации государственной программы Кировской области «Молодежь»</w:t>
      </w:r>
    </w:p>
    <w:tbl>
      <w:tblPr>
        <w:tblW w:w="5024" w:type="pct"/>
        <w:tblLook w:val="04A0" w:firstRow="1" w:lastRow="0" w:firstColumn="1" w:lastColumn="0" w:noHBand="0" w:noVBand="1"/>
      </w:tblPr>
      <w:tblGrid>
        <w:gridCol w:w="1060"/>
        <w:gridCol w:w="4223"/>
        <w:gridCol w:w="1620"/>
        <w:gridCol w:w="1291"/>
        <w:gridCol w:w="988"/>
        <w:gridCol w:w="1134"/>
        <w:gridCol w:w="991"/>
        <w:gridCol w:w="1102"/>
        <w:gridCol w:w="1102"/>
        <w:gridCol w:w="1061"/>
      </w:tblGrid>
      <w:tr w:rsidR="00AD712A">
        <w:trPr>
          <w:trHeight w:val="630"/>
          <w:tblHeader/>
        </w:trPr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50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4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Pr="004E6044" w:rsidRDefault="00505BA4">
            <w:pPr>
              <w:widowControl w:val="0"/>
              <w:shd w:val="clear" w:color="auto" w:fill="FFFFFF"/>
              <w:spacing w:after="0" w:line="240" w:lineRule="auto"/>
              <w:ind w:left="161" w:right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иной государственной программы, структурного элемента, мероприятия (результата)</w:t>
            </w:r>
          </w:p>
        </w:tc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712A" w:rsidRDefault="0050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(по ОКЕИ)</w:t>
            </w:r>
          </w:p>
        </w:tc>
        <w:tc>
          <w:tcPr>
            <w:tcW w:w="26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2A" w:rsidRDefault="0050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Значение результата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годам</w:t>
            </w:r>
          </w:p>
        </w:tc>
      </w:tr>
      <w:tr w:rsidR="00AD712A">
        <w:trPr>
          <w:trHeight w:val="399"/>
          <w:tblHeader/>
        </w:trPr>
        <w:tc>
          <w:tcPr>
            <w:tcW w:w="36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12A" w:rsidRDefault="00AD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712A" w:rsidRPr="004E6044" w:rsidRDefault="00AD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D712A" w:rsidRDefault="00AD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ind w:right="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ind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ind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ind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ind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2029 год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ind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2030 год</w:t>
            </w:r>
          </w:p>
        </w:tc>
      </w:tr>
      <w:tr w:rsidR="00AD712A" w:rsidTr="00757488">
        <w:trPr>
          <w:trHeight w:val="393"/>
          <w:tblHeader/>
        </w:trPr>
        <w:tc>
          <w:tcPr>
            <w:tcW w:w="3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12A" w:rsidRDefault="00AD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12A" w:rsidRPr="004E6044" w:rsidRDefault="00AD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12A" w:rsidRDefault="00AD7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12A" w:rsidRDefault="0050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339" w:type="pct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50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год </w:t>
            </w:r>
          </w:p>
        </w:tc>
        <w:tc>
          <w:tcPr>
            <w:tcW w:w="389" w:type="pct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712A" w:rsidTr="00757488">
        <w:trPr>
          <w:trHeight w:val="322"/>
        </w:trPr>
        <w:tc>
          <w:tcPr>
            <w:tcW w:w="364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D712A" w:rsidRDefault="0050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D712A" w:rsidRPr="004E6044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D712A" w:rsidRDefault="0050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D712A" w:rsidRDefault="0050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D712A" w:rsidRDefault="0050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9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D712A" w:rsidRDefault="0050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0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D712A" w:rsidRDefault="0050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8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D712A" w:rsidRDefault="0050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8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D712A" w:rsidRDefault="0050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4" w:type="pc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D712A" w:rsidRDefault="0050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AD712A" w:rsidTr="00757488">
        <w:trPr>
          <w:trHeight w:val="315"/>
        </w:trPr>
        <w:tc>
          <w:tcPr>
            <w:tcW w:w="364" w:type="pct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50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4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Pr="004E6044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Государственная программа Кировской области «Кадры»</w:t>
            </w:r>
          </w:p>
        </w:tc>
        <w:tc>
          <w:tcPr>
            <w:tcW w:w="55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12A" w:rsidTr="00757488">
        <w:trPr>
          <w:trHeight w:val="315"/>
        </w:trPr>
        <w:tc>
          <w:tcPr>
            <w:tcW w:w="364" w:type="pct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50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44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Pr="004E6044" w:rsidRDefault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035B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процессных мероприятий «Активная политика по труду и занятости»</w:t>
            </w:r>
          </w:p>
        </w:tc>
        <w:tc>
          <w:tcPr>
            <w:tcW w:w="55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3C1A" w:rsidTr="00757488">
        <w:trPr>
          <w:trHeight w:val="199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C1A" w:rsidRDefault="00F7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C1A" w:rsidRPr="004E6044" w:rsidRDefault="00F73C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(результат) «Организовано временное трудоустройство несовершеннолетних граждан в возрасте от 14 до 18 лет в свободное от учебы время»</w:t>
            </w:r>
          </w:p>
        </w:tc>
        <w:tc>
          <w:tcPr>
            <w:tcW w:w="55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C1A" w:rsidRDefault="00F73C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43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C1A" w:rsidRDefault="00F73C1A" w:rsidP="00F73C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8380</w:t>
            </w:r>
          </w:p>
        </w:tc>
        <w:tc>
          <w:tcPr>
            <w:tcW w:w="33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C1A" w:rsidRDefault="00F73C1A" w:rsidP="00F73C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C1A" w:rsidRDefault="00F73C1A" w:rsidP="00F73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7550</w:t>
            </w:r>
          </w:p>
        </w:tc>
        <w:tc>
          <w:tcPr>
            <w:tcW w:w="34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1A" w:rsidRDefault="00F73C1A" w:rsidP="00F73C1A">
            <w:pPr>
              <w:jc w:val="center"/>
            </w:pPr>
            <w:r w:rsidRPr="00AE560B">
              <w:rPr>
                <w:rFonts w:ascii="Times New Roman" w:eastAsia="Times New Roman" w:hAnsi="Times New Roman" w:cs="Times New Roman"/>
                <w:sz w:val="28"/>
                <w:szCs w:val="28"/>
              </w:rPr>
              <w:t>7550</w:t>
            </w:r>
          </w:p>
        </w:tc>
        <w:tc>
          <w:tcPr>
            <w:tcW w:w="37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C1A" w:rsidRDefault="00F73C1A" w:rsidP="00F73C1A">
            <w:pPr>
              <w:jc w:val="center"/>
            </w:pPr>
            <w:r w:rsidRPr="00AE560B">
              <w:rPr>
                <w:rFonts w:ascii="Times New Roman" w:eastAsia="Times New Roman" w:hAnsi="Times New Roman" w:cs="Times New Roman"/>
                <w:sz w:val="28"/>
                <w:szCs w:val="28"/>
              </w:rPr>
              <w:t>7550</w:t>
            </w:r>
          </w:p>
        </w:tc>
        <w:tc>
          <w:tcPr>
            <w:tcW w:w="37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C1A" w:rsidRDefault="00F73C1A" w:rsidP="00F73C1A">
            <w:pPr>
              <w:jc w:val="center"/>
            </w:pPr>
            <w:r w:rsidRPr="00AE560B">
              <w:rPr>
                <w:rFonts w:ascii="Times New Roman" w:eastAsia="Times New Roman" w:hAnsi="Times New Roman" w:cs="Times New Roman"/>
                <w:sz w:val="28"/>
                <w:szCs w:val="28"/>
              </w:rPr>
              <w:t>7550</w:t>
            </w:r>
          </w:p>
        </w:tc>
        <w:tc>
          <w:tcPr>
            <w:tcW w:w="36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3C1A" w:rsidRDefault="00F73C1A" w:rsidP="00F73C1A">
            <w:pPr>
              <w:jc w:val="center"/>
            </w:pPr>
            <w:r w:rsidRPr="00AE560B">
              <w:rPr>
                <w:rFonts w:ascii="Times New Roman" w:eastAsia="Times New Roman" w:hAnsi="Times New Roman" w:cs="Times New Roman"/>
                <w:sz w:val="28"/>
                <w:szCs w:val="28"/>
              </w:rPr>
              <w:t>7550</w:t>
            </w:r>
          </w:p>
        </w:tc>
      </w:tr>
      <w:tr w:rsidR="004D035B" w:rsidTr="00757488">
        <w:trPr>
          <w:trHeight w:val="199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35B" w:rsidRPr="004E6044" w:rsidRDefault="004D035B" w:rsidP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(результат) «</w:t>
            </w:r>
            <w:r w:rsidRPr="004D03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Организованы </w:t>
            </w:r>
            <w:proofErr w:type="spellStart"/>
            <w:r w:rsidRPr="004D035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4D03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мероприятия по самоопределению молодежи»</w:t>
            </w:r>
          </w:p>
        </w:tc>
        <w:tc>
          <w:tcPr>
            <w:tcW w:w="55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35B" w:rsidRPr="004D035B" w:rsidRDefault="004D035B" w:rsidP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035B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443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35B" w:rsidRPr="004D035B" w:rsidRDefault="004D035B" w:rsidP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035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35B" w:rsidRPr="004D035B" w:rsidRDefault="004D035B" w:rsidP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035B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035B" w:rsidRPr="004D035B" w:rsidRDefault="004D035B" w:rsidP="004D035B">
            <w:pPr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035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D035B" w:rsidRDefault="004D035B" w:rsidP="004D035B">
            <w:pPr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035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035B" w:rsidRPr="004D035B" w:rsidRDefault="004D035B" w:rsidP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035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035B" w:rsidRPr="004D035B" w:rsidRDefault="004D035B" w:rsidP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035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035B" w:rsidRPr="004D035B" w:rsidRDefault="004D035B" w:rsidP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035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035B" w:rsidTr="00757488">
        <w:trPr>
          <w:trHeight w:val="6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35B" w:rsidRPr="004E6044" w:rsidRDefault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Государственная программа Кировской области «Культура»</w:t>
            </w:r>
          </w:p>
        </w:tc>
        <w:tc>
          <w:tcPr>
            <w:tcW w:w="55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35B" w:rsidRPr="004E6044" w:rsidRDefault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проект «Развитие культурного потенциала Кировской области»</w:t>
            </w:r>
          </w:p>
        </w:tc>
        <w:tc>
          <w:tcPr>
            <w:tcW w:w="55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2.1.1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35B" w:rsidRPr="004E6044" w:rsidRDefault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(результат) «Проведены культурно-просветительские, социально-значимые образовательные мероприятия»</w:t>
            </w:r>
          </w:p>
        </w:tc>
        <w:tc>
          <w:tcPr>
            <w:tcW w:w="55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443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39" w:type="pct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389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144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35B" w:rsidRPr="004E6044" w:rsidRDefault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Комплекс процессных мероприятий «Создание условий для развития сферы культуры»</w:t>
            </w:r>
          </w:p>
        </w:tc>
        <w:tc>
          <w:tcPr>
            <w:tcW w:w="55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2.2.1</w:t>
            </w:r>
          </w:p>
        </w:tc>
        <w:tc>
          <w:tcPr>
            <w:tcW w:w="144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35B" w:rsidRPr="004E6044" w:rsidRDefault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(результат) «Обеспечено получение среднего профессионального образования по профессиям отрасли «Культура»</w:t>
            </w:r>
          </w:p>
        </w:tc>
        <w:tc>
          <w:tcPr>
            <w:tcW w:w="55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443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339" w:type="pct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38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</w:t>
            </w:r>
          </w:p>
        </w:tc>
        <w:tc>
          <w:tcPr>
            <w:tcW w:w="34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</w:t>
            </w:r>
          </w:p>
        </w:tc>
        <w:tc>
          <w:tcPr>
            <w:tcW w:w="37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</w:t>
            </w:r>
          </w:p>
        </w:tc>
        <w:tc>
          <w:tcPr>
            <w:tcW w:w="37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</w:t>
            </w:r>
          </w:p>
        </w:tc>
        <w:tc>
          <w:tcPr>
            <w:tcW w:w="36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2.2.2</w:t>
            </w:r>
          </w:p>
        </w:tc>
        <w:tc>
          <w:tcPr>
            <w:tcW w:w="144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35B" w:rsidRPr="004E6044" w:rsidRDefault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(результат) Обеспечено получение дополнительного профессионального образования </w:t>
            </w: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gramStart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дополнительным профессиональным образовательным программам) в сфере культуры</w:t>
            </w:r>
          </w:p>
        </w:tc>
        <w:tc>
          <w:tcPr>
            <w:tcW w:w="556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человек</w:t>
            </w:r>
          </w:p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339" w:type="pct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38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34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37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37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36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2.2.3</w:t>
            </w:r>
          </w:p>
        </w:tc>
        <w:tc>
          <w:tcPr>
            <w:tcW w:w="1449" w:type="pct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035B" w:rsidRPr="004E6044" w:rsidRDefault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(результат) «Осуществлена государственная поддержка обучающихся областных государственных профессиональных образовательных организаций в сфере культуры»</w:t>
            </w:r>
          </w:p>
        </w:tc>
        <w:tc>
          <w:tcPr>
            <w:tcW w:w="556" w:type="pct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</w:t>
            </w:r>
          </w:p>
        </w:tc>
        <w:tc>
          <w:tcPr>
            <w:tcW w:w="443" w:type="pct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626</w:t>
            </w:r>
          </w:p>
        </w:tc>
        <w:tc>
          <w:tcPr>
            <w:tcW w:w="339" w:type="pct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38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629</w:t>
            </w:r>
          </w:p>
        </w:tc>
        <w:tc>
          <w:tcPr>
            <w:tcW w:w="34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629</w:t>
            </w:r>
          </w:p>
        </w:tc>
        <w:tc>
          <w:tcPr>
            <w:tcW w:w="37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629</w:t>
            </w:r>
          </w:p>
        </w:tc>
        <w:tc>
          <w:tcPr>
            <w:tcW w:w="37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629</w:t>
            </w:r>
          </w:p>
        </w:tc>
        <w:tc>
          <w:tcPr>
            <w:tcW w:w="36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629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Pr="00053D09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.2.4</w:t>
            </w:r>
          </w:p>
        </w:tc>
        <w:tc>
          <w:tcPr>
            <w:tcW w:w="1449" w:type="pct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035B" w:rsidRPr="004E6044" w:rsidRDefault="004D035B" w:rsidP="009671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(результат) «Создание условий для участия учреждений культуры в </w:t>
            </w:r>
            <w:proofErr w:type="spellStart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конкурсах и привлечения средств из дополнительных источников финансирования, включая президентские и иные фонды»</w:t>
            </w:r>
          </w:p>
        </w:tc>
        <w:tc>
          <w:tcPr>
            <w:tcW w:w="556" w:type="pct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Pr="00053D09" w:rsidRDefault="004D035B" w:rsidP="009671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D09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443" w:type="pct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Pr="00053D09" w:rsidRDefault="004D035B" w:rsidP="009671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D0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9" w:type="pct"/>
            <w:tcBorders>
              <w:top w:val="singl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Pr="00053D09" w:rsidRDefault="004D035B" w:rsidP="009671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D09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035B" w:rsidRPr="00053D09" w:rsidRDefault="004D035B" w:rsidP="009671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D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053D09" w:rsidRDefault="004D035B" w:rsidP="009671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D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D035B" w:rsidRPr="00053D09" w:rsidRDefault="004D035B" w:rsidP="009671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D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35B" w:rsidRPr="00053D09" w:rsidRDefault="004D035B" w:rsidP="009671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D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35B" w:rsidRPr="00053D09" w:rsidRDefault="004D035B" w:rsidP="009671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D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Государственная программа Кировской области «Образование»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проект «</w:t>
            </w:r>
            <w:proofErr w:type="spellStart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Профессионалитет</w:t>
            </w:r>
            <w:proofErr w:type="spellEnd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(Кировская </w:t>
            </w: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область»</w:t>
            </w:r>
            <w:proofErr w:type="gram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3.1.1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(результат) «Обеспечено преобразование учебных корпусов и общежитий колледжей как неотъемлемой части учебно-производственного комплекса»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(результат) «Организованы </w:t>
            </w:r>
            <w:proofErr w:type="spellStart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мероприятия, в том числе проведены </w:t>
            </w:r>
            <w:proofErr w:type="spellStart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диагностики, среди обучающихся 6-11 классов с учетом опыта реализации проекта «Билет в будущее»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953FE">
              <w:rPr>
                <w:rFonts w:ascii="Times New Roman" w:hAnsi="Times New Roman" w:cs="Times New Roman"/>
                <w:sz w:val="28"/>
                <w:szCs w:val="28"/>
              </w:rPr>
              <w:t>ысяча единиц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FE">
              <w:rPr>
                <w:rFonts w:ascii="Times New Roman" w:hAnsi="Times New Roman" w:cs="Times New Roman"/>
                <w:sz w:val="28"/>
                <w:szCs w:val="28"/>
              </w:rPr>
              <w:t>0,0420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FE">
              <w:rPr>
                <w:rFonts w:ascii="Times New Roman" w:hAnsi="Times New Roman" w:cs="Times New Roman"/>
                <w:sz w:val="28"/>
                <w:szCs w:val="28"/>
              </w:rPr>
              <w:t>0,0420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FE">
              <w:rPr>
                <w:rFonts w:ascii="Times New Roman" w:hAnsi="Times New Roman" w:cs="Times New Roman"/>
                <w:sz w:val="28"/>
                <w:szCs w:val="28"/>
              </w:rPr>
              <w:t>0,0420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проект «Развитие инфраструктуры системы образования Кировской области»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(результат) «Создана образовательная организация цифровых технологий АНО «Школа 21» по обучению программированию с </w:t>
            </w: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нуля»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36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3.3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процессных мероприятий «Обеспечение функционирования системы общего образования»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36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(результат) «Реализованы мероприятия по популяризации использования молодежью литературного русского языка»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36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3.3.2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(результат) «Обеспечено присутствие государственных символов Российской Федерации в общеобразовательных организациях Кировской области»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D9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3.3.3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(результат) «Обеспечено изучение истории, в том числе родного края, на основе достоверных фактов и предметов, имеющих историческую и культурную ценность»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D9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3.3.4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(результат) «Обеспечена реализация программ трудового воспитания для обучающихся общеобразовательных организаций»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D9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процессных мероприятий «Содействие развитию среднего профессионального образования»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D9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(результат) «Предоставлено общедоступное и бесплатное среднее профессиональное образование»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17 497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17 911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17 911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17 911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17 911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17 911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D9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3.4.2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pStyle w:val="TableParagraph"/>
              <w:tabs>
                <w:tab w:val="left" w:pos="11057"/>
              </w:tabs>
              <w:ind w:hanging="18"/>
              <w:rPr>
                <w:sz w:val="28"/>
                <w:szCs w:val="28"/>
              </w:rPr>
            </w:pPr>
            <w:r w:rsidRPr="004E6044">
              <w:rPr>
                <w:sz w:val="28"/>
                <w:szCs w:val="28"/>
              </w:rPr>
              <w:t>Комплекс процессных мероприятий «Обеспечение условий для дополнительного образования и патриотического воспитания детей и молодежи»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3.4.3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pStyle w:val="TableParagraph"/>
              <w:tabs>
                <w:tab w:val="left" w:pos="11057"/>
              </w:tabs>
              <w:ind w:hanging="18"/>
              <w:rPr>
                <w:sz w:val="28"/>
                <w:szCs w:val="28"/>
              </w:rPr>
            </w:pPr>
            <w:r w:rsidRPr="004E6044">
              <w:rPr>
                <w:sz w:val="28"/>
                <w:szCs w:val="28"/>
              </w:rPr>
              <w:t xml:space="preserve">Мероприятие (результат) «Обеспечено участие детей и молодежи в региональных мероприятиях, в том числе в </w:t>
            </w:r>
            <w:r w:rsidRPr="004E6044">
              <w:rPr>
                <w:sz w:val="28"/>
                <w:szCs w:val="28"/>
              </w:rPr>
              <w:lastRenderedPageBreak/>
              <w:t>сфере патриотического воспитания»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3.4.4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pStyle w:val="TableParagraph"/>
              <w:tabs>
                <w:tab w:val="left" w:pos="11057"/>
              </w:tabs>
              <w:ind w:hanging="18"/>
              <w:rPr>
                <w:sz w:val="28"/>
                <w:szCs w:val="28"/>
              </w:rPr>
            </w:pPr>
            <w:r w:rsidRPr="004E6044">
              <w:rPr>
                <w:sz w:val="28"/>
                <w:szCs w:val="28"/>
              </w:rPr>
              <w:t>Мероприятие (результат) «Обеспечено участие обучающихся в международных олимпиадах и соревнованиях»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«Обеспечение условий для развития кадрового потенциала системы образования»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3.5.1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hAnsi="Times New Roman" w:cs="Times New Roman"/>
                <w:sz w:val="28"/>
                <w:szCs w:val="28"/>
              </w:rPr>
              <w:t>Мероприятие (результат) «Проведено обучение родителей детей, посещающих дошкольные образовательные организации, по вопросам воспитания детей дошкольного возраста»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3.5.2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(результат) «Проведено обучение педагогических работников, образовательных организаций Кировской области по профилактике деструктивного поведения, правовому </w:t>
            </w:r>
            <w:r w:rsidRPr="004E60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просвещению и информационной защите молодежи»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3.5.3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hAnsi="Times New Roman" w:cs="Times New Roman"/>
                <w:sz w:val="28"/>
                <w:szCs w:val="28"/>
              </w:rPr>
              <w:t>Мероприятие (результат) «Осуществлена поддержка и стимулирование инновационной деятельности педагогических работников, команд педагогов»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1 252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1 252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1 252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1 252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1 252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3.5.4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hAnsi="Times New Roman" w:cs="Times New Roman"/>
                <w:sz w:val="28"/>
                <w:szCs w:val="28"/>
              </w:rPr>
              <w:t>Мероприятие (результат) «Осуществлена поддержка молодых специалистов из числа руководящих и педагогических работников, приступивших к работе в областных государственных и муниципальных образовательных организациях, организациях для детей-сирот и детей, оставшихся без попечения родителей, расположенных на территории Кировской области»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3.5.5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(результат) «Обеспечена доступность квалифицированной </w:t>
            </w:r>
            <w:r w:rsidRPr="004E60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психологической помощи молодым гражданам в общеобразовательных и профессиональных образовательных организациях»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60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Государственная программа Кировской области «Семья и дети»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«Обеспечение реализации семейной политики»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D9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hAnsi="Times New Roman" w:cs="Times New Roman"/>
                <w:sz w:val="28"/>
                <w:szCs w:val="28"/>
              </w:rPr>
              <w:t>Мероприятие (результат) «</w:t>
            </w: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Общеобразовательными организациями Кировской области реализован курс внеурочной деятельности «Моя семья (</w:t>
            </w:r>
            <w:proofErr w:type="spellStart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)» </w:t>
            </w:r>
            <w:proofErr w:type="gramStart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или) дополнительные общеобразовательные программы по тематике </w:t>
            </w:r>
            <w:proofErr w:type="spellStart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семьеведения</w:t>
            </w:r>
            <w:proofErr w:type="spellEnd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единица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hAnsi="Times New Roman" w:cs="Times New Roman"/>
                <w:sz w:val="28"/>
                <w:szCs w:val="28"/>
              </w:rPr>
              <w:t>Мероприятие (результат) «</w:t>
            </w: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Обеспечена курсовая </w:t>
            </w: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подготовка педагогических работников, педагогов-психологов образовательных организаций Кировской области по тематике курса «Моя семья (</w:t>
            </w:r>
            <w:proofErr w:type="spellStart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)»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4.1.2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hAnsi="Times New Roman" w:cs="Times New Roman"/>
                <w:sz w:val="28"/>
                <w:szCs w:val="28"/>
              </w:rPr>
              <w:t>Мероприятие (результат) «</w:t>
            </w: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Проведены региональные семейные социально значимые мероприятия, направленные на популяризацию семейных ценностей, в том числе многодетных и многопоколенных семей, в сфере социального развития, образования и культуры»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единица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4.1.3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hAnsi="Times New Roman" w:cs="Times New Roman"/>
                <w:sz w:val="28"/>
                <w:szCs w:val="28"/>
              </w:rPr>
              <w:t>Мероприятие (результат) «</w:t>
            </w: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Организовано участие родителей обучающихся общеобразовательных организаций во всероссийской акции «Сдаем вместе. День сдачи ЕГЭ родителями» и в региональной акции «Сдаем </w:t>
            </w: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ОГЭ вместе»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4.1.4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hAnsi="Times New Roman" w:cs="Times New Roman"/>
                <w:sz w:val="28"/>
                <w:szCs w:val="28"/>
              </w:rPr>
              <w:t>Мероприятие (результат) «</w:t>
            </w: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Организовано фестивальное движение «Её Величество – Семья»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4.1.5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hAnsi="Times New Roman" w:cs="Times New Roman"/>
                <w:sz w:val="28"/>
                <w:szCs w:val="28"/>
              </w:rPr>
              <w:t>Мероприятие (результат) «</w:t>
            </w:r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Сформированы студенческие </w:t>
            </w:r>
            <w:proofErr w:type="spellStart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медиацентры</w:t>
            </w:r>
            <w:proofErr w:type="spellEnd"/>
            <w:r w:rsidRPr="004E60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«Счастливая семья» в профессиональных образовательных организациях и вузах»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единица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044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Государственная программа «Социальное обслуживание и социальная поддержка граждан»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«Повышение доступности приоритетных объектов и услуг в приоритетных сферах жизнедеятельности инвалидов и других маломобильных групп населения Кировской области»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E6044" w:rsidRDefault="004D035B" w:rsidP="008C516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hAnsi="Times New Roman" w:cs="Times New Roman"/>
                <w:sz w:val="28"/>
                <w:szCs w:val="28"/>
              </w:rPr>
            </w:pPr>
            <w:r w:rsidRPr="004E604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(результат) «В </w:t>
            </w:r>
            <w:r w:rsidRPr="004E60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субъектах Российской Федерации созданы базовые профессиональные образовательные организации»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33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395337" w:rsidRDefault="004D035B" w:rsidP="008C51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627FE" w:rsidRDefault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27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Государственная программа Кировской области «Экологическое благополучие»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процессных мероприятий «Обеспечение охраны окружающей среды и рационального природопользования»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(результат) «Проведены экологические акции»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B468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B468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B468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B468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B468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B468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B468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6.1.2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(результат) «Проведена информационн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просветительская кампания, посвященная популяризации раздельного сбора отходов»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единица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B468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B468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B468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B468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B468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B468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B468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627FE" w:rsidRDefault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27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Государственная программа Кировской области «Малый и средний бизнес»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процессных мероприятий  «Поддержка субъектов малого и среднего предпринимательства»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(результат) «Проведена программа наставничества для начинающих предпринимателей»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B468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B468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B4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B4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B4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B4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B4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7.1.2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(результат) «Проведены образовательные мероприятия или семинары в области информационных технологий, участниками которых могут стать молодые предприниматели и физические лица, планирующие начало собственного бизнеса»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B468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B468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B4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B4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B4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B4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B46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7.1.3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9069A1" w:rsidRDefault="004D035B" w:rsidP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(результат) «</w:t>
            </w:r>
            <w:r w:rsidRPr="009069A1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молодежи в предпринимательскую деятельность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B07BEE" w:rsidRDefault="004D035B" w:rsidP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 w:rsidR="00F24B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8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8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491B5D" w:rsidRDefault="004D035B" w:rsidP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1B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Государственная программа Кировской области «Промышленность»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84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84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84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84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84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84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84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84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86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процессных мероприятий «Обеспечение условий развития промышленного комплекса»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84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84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84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84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84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84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84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84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27201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28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(результат) «Организовано развитие производственной среды через институт наставничества и учебно-производственны</w:t>
            </w:r>
            <w:r w:rsidR="00272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B07286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</w:t>
            </w:r>
            <w:r w:rsidR="0027201E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B07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промышленных предприятиях»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B07BEE" w:rsidRDefault="004D035B" w:rsidP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BEE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27201E" w:rsidP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27201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27201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8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846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8467A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627FE" w:rsidRDefault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27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Государственная программа Кировской области «Здравоохранение»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Региональный проект «Здоровье для каждого (Кировская область)»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Default="004D03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(результат) «Проведен анализ лучших практик корпоративных и региональных программ по ведению здорового образа жизни и профилактики хронических неинфекционных заболеваний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внедрением в деятельность предприятий в регионах»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B468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условная 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B468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B468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B468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B468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B468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B468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B468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0011B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627FE" w:rsidRDefault="004D035B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27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Государственная программа «Физическая культура и массовый спорт»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0011B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процессных мероприятий  «Обеспечение развития массового спорта»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(результат) «Проведены физкультурные мероприятия и спортивные мероприятия, включенные в календарный план, областные смотры-конкурсы»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1 240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1 240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1 240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1 240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1 240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1 240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10.1.2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9A470F" w:rsidRDefault="004D035B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(результат) «Организация и проведение физкультурных мероприятий и акций, направленных на популяризацию активного здорового образа жизни, формирование осознанной потребности у молодежи в систематических занятиях физической культурой и спортом </w:t>
            </w: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 в участии во Всероссийском физкультурно-спортивном комплексе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 к труду и обороне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(ГТО)»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9A470F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9A470F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980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9A470F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9A470F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9A470F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9A470F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1040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9A470F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1060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9A470F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1080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0011B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проект «Повышение доступности спортивной инфраструктуры для всех категорий населения Кировской области»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35B" w:rsidRPr="000011B9" w:rsidRDefault="004D035B" w:rsidP="00721B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0011B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10.2.1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(результат) «Финансовая поддержка детско-юношеского и массового спорта»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0011B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процессных мероприятий «Обеспечение поддержки системы подготовки спортивного резерва, спорта высших достижений и профессионального спорта»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0011B9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10.3.1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(результат) «Обеспечение поддержки системы подготовки спортивного резерва, спорта высших достижений и </w:t>
            </w: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профессионального спорта»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3627F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10.3.2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(результат) </w:t>
            </w:r>
          </w:p>
          <w:p w:rsidR="004D035B" w:rsidRPr="000011B9" w:rsidRDefault="004D035B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«Социальные выплаты в виде премий спортсменам и тренерам спортивных сборных команд Кировской области»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0011B9" w:rsidRDefault="004D035B" w:rsidP="00B468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1B9"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D1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627FE" w:rsidRDefault="004D035B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27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Государственная программа Кировской области «Лесное хозяйство»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D1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Pr="007C79A5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осуществления отдельных полномочий Российской Федерац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ии в области лесных отношений, </w:t>
            </w:r>
            <w:r w:rsidRPr="007C79A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переданных субъектам Российской Федерации»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D1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(результат) «</w:t>
            </w:r>
            <w:r w:rsidRPr="007C79A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Предоставлены меры поддержки молодым специалистам лесной отрасли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C79A5">
              <w:rPr>
                <w:rFonts w:ascii="Times New Roman" w:eastAsia="Times New Roman" w:hAnsi="Times New Roman" w:cs="Times New Roman"/>
                <w:sz w:val="28"/>
                <w:szCs w:val="28"/>
              </w:rPr>
              <w:t>в возрасте до 35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left="141"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721B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721B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D1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627FE" w:rsidRDefault="004D035B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27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Государственная программа </w:t>
            </w:r>
            <w:r w:rsidRPr="003627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Кировской области «Агропромышленный комплекс»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D32E1" w:rsidRDefault="004D035B" w:rsidP="00D1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  <w:r w:rsidRPr="001D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D32E1" w:rsidRDefault="004D035B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процессных мероприятий «Управление и реализация государственной политики в сфере ветеринарии и области обращения с животными»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D32E1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D32E1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D32E1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D32E1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D32E1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D32E1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D32E1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D32E1" w:rsidRDefault="004D035B" w:rsidP="0072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D32E1" w:rsidRDefault="004D035B" w:rsidP="00D1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1D32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F06270" w:rsidRDefault="004D035B" w:rsidP="00721B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270">
              <w:rPr>
                <w:rFonts w:ascii="Times New Roman" w:hAnsi="Times New Roman" w:cs="Times New Roman"/>
                <w:sz w:val="28"/>
                <w:szCs w:val="28"/>
              </w:rPr>
              <w:t>Мероприятие (результат) «</w:t>
            </w:r>
            <w:r w:rsidRPr="00F06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Привлечены  молодые специалисты из числа ветеринарных врачей и ветеринарных фельдшеров, приступившие впервые к работе в государственных учреждениях ветеринарии Кировской области</w:t>
            </w:r>
            <w:r w:rsidRPr="00F062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D32E1" w:rsidRDefault="004D035B" w:rsidP="00721B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D32E1" w:rsidRDefault="004D035B" w:rsidP="00721B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D32E1" w:rsidRDefault="004D035B" w:rsidP="00721B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D32E1" w:rsidRDefault="004D035B" w:rsidP="00721B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D32E1" w:rsidRDefault="004D035B" w:rsidP="00721B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D32E1" w:rsidRDefault="004D035B" w:rsidP="00721B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D32E1" w:rsidRDefault="004D035B" w:rsidP="00721B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D32E1" w:rsidRDefault="004D035B" w:rsidP="00721B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D1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627FE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27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Государственная программа Кировской области «</w:t>
            </w:r>
            <w:proofErr w:type="spellStart"/>
            <w:r w:rsidRPr="003627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627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D1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DA0330" w:rsidRDefault="00A25B8E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Региональный проект </w:t>
            </w:r>
            <w:r w:rsidR="004D035B"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D035B" w:rsidRPr="00A25B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</w:t>
            </w:r>
            <w:r w:rsidR="004D035B" w:rsidRPr="00A25B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инфраструктуры</w:t>
            </w:r>
            <w:r w:rsidR="004D035B"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связи Кировской области»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D1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13.1.1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(результат) «Размещены объекты связи для обеспечения доступности услуг подвижной радиотелефонной связи в населенных пунктах Кировской области»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DA0330" w:rsidRDefault="004D035B" w:rsidP="00B46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D1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13.1.2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DA0330" w:rsidRDefault="004D035B" w:rsidP="00137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(результат)</w:t>
            </w:r>
          </w:p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«Обеспечено размещение и функционирование публичных точек </w:t>
            </w:r>
            <w:proofErr w:type="spellStart"/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Wi-Fi</w:t>
            </w:r>
            <w:proofErr w:type="spellEnd"/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населенных пунктах Кировской области»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DA0330" w:rsidRDefault="004D035B" w:rsidP="00B46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DA0330" w:rsidRDefault="004D035B" w:rsidP="00DA03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0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D1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627FE" w:rsidRDefault="004D035B" w:rsidP="0011351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27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Государственная программа Кировской области «Безопасная среда для жизни»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13512" w:rsidRDefault="004D035B" w:rsidP="00113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13512" w:rsidRDefault="004D035B" w:rsidP="00113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13512" w:rsidRDefault="004D035B" w:rsidP="00113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13512" w:rsidRDefault="004D035B" w:rsidP="00113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13512" w:rsidRDefault="004D035B" w:rsidP="00113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13512" w:rsidRDefault="004D035B" w:rsidP="00113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13512" w:rsidRDefault="004D035B" w:rsidP="00113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13512" w:rsidRDefault="004D035B" w:rsidP="00113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D1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13512" w:rsidRDefault="004D035B" w:rsidP="00113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 процессных мероприятий «Профилактика правонарушений и содействие призыву на военную службу в </w:t>
            </w:r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Кировской области»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13512" w:rsidRDefault="004D035B" w:rsidP="00113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13512" w:rsidRDefault="004D035B" w:rsidP="00113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13512" w:rsidRDefault="004D035B" w:rsidP="00113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13512" w:rsidRDefault="004D035B" w:rsidP="00113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13512" w:rsidRDefault="004D035B" w:rsidP="00113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13512" w:rsidRDefault="004D035B" w:rsidP="00113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13512" w:rsidRDefault="004D035B" w:rsidP="00113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13512" w:rsidRDefault="004D035B" w:rsidP="00113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D1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14.1.1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13512" w:rsidRDefault="004D035B" w:rsidP="00113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Мероприятие (результат) «Повышена квалификация специалистов по вопросам профилактики употребления наркотических средств, формирования у </w:t>
            </w:r>
            <w:proofErr w:type="spellStart"/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наркопотребителей</w:t>
            </w:r>
            <w:proofErr w:type="spellEnd"/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мотивации к обращению за специализированной помощью, лечения и реабилитации </w:t>
            </w:r>
            <w:proofErr w:type="spellStart"/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наркопотребителей</w:t>
            </w:r>
            <w:proofErr w:type="spellEnd"/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13512" w:rsidRDefault="004D035B" w:rsidP="001135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13512" w:rsidRDefault="004D035B" w:rsidP="001135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13512" w:rsidRDefault="004D035B" w:rsidP="001135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13512" w:rsidRDefault="004D035B" w:rsidP="001135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13512" w:rsidRDefault="004D035B" w:rsidP="001135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13512" w:rsidRDefault="004D035B" w:rsidP="001135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13512" w:rsidRDefault="004D035B" w:rsidP="001135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13512" w:rsidRDefault="004D035B" w:rsidP="001135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D1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14.1.2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13512" w:rsidRDefault="004D035B" w:rsidP="00113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Мероприятие (результат) «Осуществлены меры профилактики наркомании и </w:t>
            </w:r>
            <w:proofErr w:type="spellStart"/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наркопреступности</w:t>
            </w:r>
            <w:proofErr w:type="spellEnd"/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среди несовершеннолетних и молодежи»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13512" w:rsidRDefault="004D035B" w:rsidP="001135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13512" w:rsidRDefault="004D035B" w:rsidP="001135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2875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13512" w:rsidRDefault="004D035B" w:rsidP="001135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113512" w:rsidRDefault="004D035B" w:rsidP="001135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13512" w:rsidRDefault="004D035B" w:rsidP="001135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13512" w:rsidRDefault="004D035B" w:rsidP="001135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13512" w:rsidRDefault="004D035B" w:rsidP="001135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Pr="00113512" w:rsidRDefault="004D035B" w:rsidP="001135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2365</w:t>
            </w: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D1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Pr="003A190D" w:rsidRDefault="004D035B" w:rsidP="009671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19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Государственная программа Кировской области «Государственное управление»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96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96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96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96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96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96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96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96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D1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96715B">
            <w:pPr>
              <w:pStyle w:val="TableParagraph"/>
              <w:shd w:val="clear" w:color="auto" w:fill="auto"/>
              <w:tabs>
                <w:tab w:val="left" w:pos="11057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Региональный проект </w:t>
            </w:r>
            <w:r>
              <w:rPr>
                <w:bCs/>
                <w:sz w:val="28"/>
                <w:szCs w:val="28"/>
              </w:rPr>
              <w:lastRenderedPageBreak/>
              <w:t>«Корпоративная культура»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96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96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96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5B" w:rsidRDefault="004D035B" w:rsidP="0096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96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96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96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96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D035B" w:rsidTr="00757488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D1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15.1.1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9671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(результат) </w:t>
            </w:r>
            <w:r w:rsidRPr="00EC2FC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C2FC7">
              <w:rPr>
                <w:rFonts w:ascii="Times New Roman" w:hAnsi="Times New Roman" w:cs="Times New Roman"/>
                <w:sz w:val="28"/>
                <w:szCs w:val="28"/>
              </w:rPr>
              <w:t>Организованы мероприятия программы сопровождения молодых государственных и муниципальных служащих «</w:t>
            </w:r>
            <w:proofErr w:type="spellStart"/>
            <w:r w:rsidRPr="00EC2FC7">
              <w:rPr>
                <w:rFonts w:ascii="Times New Roman" w:hAnsi="Times New Roman" w:cs="Times New Roman"/>
                <w:sz w:val="28"/>
                <w:szCs w:val="28"/>
              </w:rPr>
              <w:t>ГосСтарт</w:t>
            </w:r>
            <w:proofErr w:type="gramStart"/>
            <w:r w:rsidRPr="00EC2FC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C2FC7">
              <w:rPr>
                <w:rFonts w:ascii="Times New Roman" w:hAnsi="Times New Roman" w:cs="Times New Roman"/>
                <w:sz w:val="28"/>
                <w:szCs w:val="28"/>
              </w:rPr>
              <w:t>иалог</w:t>
            </w:r>
            <w:proofErr w:type="spellEnd"/>
            <w:r w:rsidRPr="00EC2F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9671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9671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9671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5B" w:rsidRDefault="004D035B" w:rsidP="0096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96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9671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9671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5B" w:rsidRDefault="004D035B" w:rsidP="0096715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AD712A" w:rsidRDefault="00505BA4">
      <w:pPr>
        <w:pStyle w:val="af5"/>
        <w:numPr>
          <w:ilvl w:val="0"/>
          <w:numId w:val="6"/>
        </w:numPr>
        <w:spacing w:before="360" w:after="480"/>
        <w:ind w:left="0" w:right="-142" w:firstLine="0"/>
        <w:rPr>
          <w:spacing w:val="-2"/>
          <w:sz w:val="28"/>
          <w:szCs w:val="26"/>
        </w:rPr>
      </w:pPr>
      <w:r>
        <w:rPr>
          <w:sz w:val="28"/>
          <w:szCs w:val="26"/>
        </w:rPr>
        <w:t>Финансовое обеспечение иных государственных программ Кировской области, соответствующих сфере реализации</w:t>
      </w:r>
      <w:r>
        <w:rPr>
          <w:spacing w:val="-1"/>
          <w:sz w:val="28"/>
          <w:szCs w:val="26"/>
        </w:rPr>
        <w:t xml:space="preserve"> </w:t>
      </w:r>
      <w:r>
        <w:rPr>
          <w:sz w:val="28"/>
          <w:szCs w:val="26"/>
        </w:rPr>
        <w:t>государственной программы Кировской области  «Молодежь»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84"/>
        <w:gridCol w:w="4583"/>
        <w:gridCol w:w="1729"/>
        <w:gridCol w:w="1500"/>
        <w:gridCol w:w="1444"/>
        <w:gridCol w:w="1592"/>
        <w:gridCol w:w="1595"/>
        <w:gridCol w:w="1375"/>
      </w:tblGrid>
      <w:tr w:rsidR="00AD712A">
        <w:trPr>
          <w:trHeight w:val="278"/>
          <w:tblHeader/>
          <w:jc w:val="center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ind w:left="296" w:right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иной государственной программы, источник финансового обеспечения иной государственной программы</w:t>
            </w:r>
          </w:p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ind w:left="161" w:right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финансового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 иной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государственной программы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годам,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AD712A" w:rsidTr="0004052D">
        <w:trPr>
          <w:trHeight w:val="445"/>
          <w:tblHeader/>
          <w:jc w:val="center"/>
        </w:trPr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AD712A">
            <w:pPr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</w:p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2026 – 2030 годы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</w:t>
            </w: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Комплексная государственная программа Кировской области «Кадры»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104 510,0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20 902,0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20 902,0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20 902,0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20 902,0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20 902,0</w:t>
            </w: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числе: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104 510,0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20 902,0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20 902,0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20 902,0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20 902,0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20 902,0</w:t>
            </w: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государственный внебюджетный фонд Российской Федерации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ind w:right="16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Кировской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«Культура»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1 226 665,8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285 496,2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235 292,4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235 292,4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235 292,4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235 292,4</w:t>
            </w: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числе: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46 586,1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46 586,1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180 079,7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238 910,1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235 292,4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235 292,4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235 292,4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235 292,4</w:t>
            </w: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государственный внебюджетный фонд Российской Федерации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ind w:right="16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ind w:right="16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Кировской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«Образование»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454 345,0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90 869,0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90 869,0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90 869,0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90 869,0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90 869,0</w:t>
            </w: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числе: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712A" w:rsidTr="0004052D">
        <w:trPr>
          <w:trHeight w:val="363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454 345,0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90 869,0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90 869,0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90 869,0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90 869,0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50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90 869,0</w:t>
            </w: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государственный внебюджетный фонд Российской Федерации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ind w:right="16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widowControl w:val="0"/>
              <w:shd w:val="clear" w:color="auto" w:fill="FFFFFF"/>
              <w:spacing w:after="0" w:line="240" w:lineRule="auto"/>
              <w:ind w:right="16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Default="00AD712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470F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470F" w:rsidRDefault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470F" w:rsidRDefault="009A470F">
            <w:pPr>
              <w:pStyle w:val="TableParagraph"/>
              <w:tabs>
                <w:tab w:val="left" w:pos="11057"/>
              </w:tabs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«Физическая культура и массовый спорт»</w:t>
            </w:r>
            <w:r>
              <w:rPr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70F" w:rsidRPr="009A470F" w:rsidRDefault="009A470F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1 106 431,0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70F" w:rsidRPr="009A470F" w:rsidRDefault="009A470F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245 576,2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70F" w:rsidRPr="009A470F" w:rsidRDefault="009A470F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245 576,2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70F" w:rsidRPr="009A470F" w:rsidRDefault="009A470F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245 576,2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70F" w:rsidRPr="009A470F" w:rsidRDefault="009A470F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184 851,2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70F" w:rsidRPr="009A470F" w:rsidRDefault="009A470F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184 851,2</w:t>
            </w:r>
          </w:p>
        </w:tc>
      </w:tr>
      <w:tr w:rsidR="009A470F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470F" w:rsidRDefault="009A47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470F" w:rsidRDefault="009A470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числе: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70F" w:rsidRPr="00674943" w:rsidRDefault="009A470F" w:rsidP="009A470F"/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70F" w:rsidRPr="00674943" w:rsidRDefault="009A470F" w:rsidP="009A470F"/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70F" w:rsidRPr="00674943" w:rsidRDefault="009A470F" w:rsidP="009A470F"/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70F" w:rsidRPr="00674943" w:rsidRDefault="009A470F" w:rsidP="009A470F"/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70F" w:rsidRPr="00674943" w:rsidRDefault="009A470F" w:rsidP="009A470F"/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70F" w:rsidRPr="00674943" w:rsidRDefault="009A470F" w:rsidP="009A470F"/>
        </w:tc>
      </w:tr>
      <w:tr w:rsidR="009A470F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470F" w:rsidRDefault="009A47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470F" w:rsidRDefault="009A470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бюджет</w:t>
            </w:r>
            <w:r>
              <w:rPr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70F" w:rsidRPr="009A470F" w:rsidRDefault="009A470F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70F" w:rsidRPr="009A470F" w:rsidRDefault="009A470F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70F" w:rsidRPr="009A470F" w:rsidRDefault="009A470F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70F" w:rsidRPr="009A470F" w:rsidRDefault="009A470F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70F" w:rsidRPr="009A470F" w:rsidRDefault="009A470F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70F" w:rsidRPr="009A470F" w:rsidRDefault="009A470F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A470F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470F" w:rsidRDefault="009A470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A470F" w:rsidRDefault="009A470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70F" w:rsidRPr="009A470F" w:rsidRDefault="009A470F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1 056 256,0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70F" w:rsidRPr="009A470F" w:rsidRDefault="009A470F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245 576,2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70F" w:rsidRPr="009A470F" w:rsidRDefault="009A470F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245 576,2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70F" w:rsidRPr="009A470F" w:rsidRDefault="009A470F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245 576,2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70F" w:rsidRPr="009A470F" w:rsidRDefault="009A470F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184 851,2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70F" w:rsidRPr="009A470F" w:rsidRDefault="009A470F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70F">
              <w:rPr>
                <w:rFonts w:ascii="Times New Roman" w:eastAsia="Times New Roman" w:hAnsi="Times New Roman" w:cs="Times New Roman"/>
                <w:sz w:val="28"/>
                <w:szCs w:val="28"/>
              </w:rPr>
              <w:t>184 851,2</w:t>
            </w: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pStyle w:val="TableParagrap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государственный внебюджетный фонд Российской Федерации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Pr="009A470F" w:rsidRDefault="00AD712A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Pr="009A470F" w:rsidRDefault="00AD712A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Pr="009A470F" w:rsidRDefault="00AD712A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Pr="009A470F" w:rsidRDefault="00AD712A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Pr="009A470F" w:rsidRDefault="00AD712A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Pr="009A470F" w:rsidRDefault="00AD712A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pStyle w:val="TableParagraph"/>
              <w:ind w:right="16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местные бюджеты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Pr="009A470F" w:rsidRDefault="00AD712A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Pr="009A470F" w:rsidRDefault="00AD712A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Pr="009A470F" w:rsidRDefault="00AD712A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Pr="009A470F" w:rsidRDefault="00AD712A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Pr="009A470F" w:rsidRDefault="00AD712A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Pr="009A470F" w:rsidRDefault="00AD712A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712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712A" w:rsidRDefault="00AD712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D712A" w:rsidRDefault="00505BA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источники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Pr="009A470F" w:rsidRDefault="00AD712A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Pr="009A470F" w:rsidRDefault="00AD712A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Pr="009A470F" w:rsidRDefault="00AD712A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Pr="009A470F" w:rsidRDefault="00AD712A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12A" w:rsidRPr="009A470F" w:rsidRDefault="00AD712A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2A" w:rsidRPr="009A470F" w:rsidRDefault="00AD712A" w:rsidP="009A470F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2E78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программа Кировской области «Лесное хозяйство»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2 550,0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B6DDE">
              <w:rPr>
                <w:rFonts w:ascii="Times New Roman" w:eastAsia="Times New Roman" w:hAnsi="Times New Roman" w:cs="Times New Roman"/>
                <w:sz w:val="28"/>
                <w:szCs w:val="28"/>
              </w:rPr>
              <w:t>510,0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78" w:rsidRDefault="003D2E78" w:rsidP="00721B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510,0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78" w:rsidRDefault="003D2E78" w:rsidP="00721B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510,0</w:t>
            </w:r>
          </w:p>
        </w:tc>
      </w:tr>
      <w:tr w:rsidR="003D2E78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числе: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D2E78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D2E78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2 550,0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B6DDE">
              <w:rPr>
                <w:rFonts w:ascii="Times New Roman" w:eastAsia="Times New Roman" w:hAnsi="Times New Roman" w:cs="Times New Roman"/>
                <w:sz w:val="28"/>
                <w:szCs w:val="28"/>
              </w:rPr>
              <w:t>510,0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78" w:rsidRDefault="003D2E78" w:rsidP="00721B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510,0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78" w:rsidRDefault="003D2E78" w:rsidP="00721B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510,0</w:t>
            </w:r>
          </w:p>
        </w:tc>
      </w:tr>
      <w:tr w:rsidR="003D2E78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государственный внебюджетный фонд Российской Федерации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D2E78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spacing w:after="0" w:line="240" w:lineRule="auto"/>
              <w:ind w:right="16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D2E78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78" w:rsidRDefault="003D2E78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B444D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444D" w:rsidRDefault="002B444D" w:rsidP="002B444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программа Кировской области «</w:t>
            </w:r>
            <w:r w:rsidRPr="001D32E1">
              <w:rPr>
                <w:rFonts w:ascii="Times New Roman" w:eastAsia="Times New Roman" w:hAnsi="Times New Roman" w:cs="Times New Roman"/>
                <w:sz w:val="28"/>
                <w:szCs w:val="28"/>
              </w:rPr>
              <w:t>Агропромышленный комплекс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Pr="001D32E1" w:rsidRDefault="002B444D" w:rsidP="00721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25 300,00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Pr="001D32E1" w:rsidRDefault="002B444D" w:rsidP="00721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5 250,0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4D" w:rsidRPr="001D32E1" w:rsidRDefault="002B444D" w:rsidP="00721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6 100,00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Pr="001D32E1" w:rsidRDefault="002B444D" w:rsidP="00721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3 550,00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Pr="001D32E1" w:rsidRDefault="002B444D" w:rsidP="00721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5 200,00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4D" w:rsidRPr="001D32E1" w:rsidRDefault="002B444D" w:rsidP="00721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5 200,00</w:t>
            </w:r>
          </w:p>
        </w:tc>
      </w:tr>
      <w:tr w:rsidR="002B444D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числе: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B444D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B444D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444D" w:rsidRPr="001D32E1" w:rsidRDefault="002B444D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Pr="001D32E1" w:rsidRDefault="002B444D" w:rsidP="00721B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25 300,00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Pr="001D32E1" w:rsidRDefault="002B444D" w:rsidP="00721B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5 250,0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4D" w:rsidRPr="001D32E1" w:rsidRDefault="002B444D" w:rsidP="00721B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6 100,00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Pr="001D32E1" w:rsidRDefault="002B444D" w:rsidP="00721B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3 550,00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Pr="001D32E1" w:rsidRDefault="002B444D" w:rsidP="00721B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5 200,00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4D" w:rsidRPr="001D32E1" w:rsidRDefault="002B444D" w:rsidP="00721B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2E1">
              <w:rPr>
                <w:rFonts w:ascii="Times New Roman" w:hAnsi="Times New Roman" w:cs="Times New Roman"/>
                <w:sz w:val="28"/>
                <w:szCs w:val="28"/>
              </w:rPr>
              <w:t>5 200,00</w:t>
            </w:r>
          </w:p>
        </w:tc>
      </w:tr>
      <w:tr w:rsidR="002B444D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государственный внебюджетный фонд Российской Федерации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B444D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spacing w:after="0" w:line="240" w:lineRule="auto"/>
              <w:ind w:right="16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B444D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4D" w:rsidRDefault="002B444D" w:rsidP="00721B6B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3775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75A" w:rsidRDefault="007D6FF1" w:rsidP="0013775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13775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775A" w:rsidRPr="0013775A" w:rsidRDefault="0013775A" w:rsidP="00AF60E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377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Государственная программа «</w:t>
            </w:r>
            <w:proofErr w:type="spellStart"/>
            <w:r w:rsidR="00AF60E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Цифровизация</w:t>
            </w:r>
            <w:proofErr w:type="spellEnd"/>
            <w:r w:rsidRPr="001377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» – всего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04052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377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641 627,0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04052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377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141 253,0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5A" w:rsidRPr="0013775A" w:rsidRDefault="0013775A" w:rsidP="0004052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377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121 870,0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04052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377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126 168,0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04052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377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126 168,0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5A" w:rsidRPr="0013775A" w:rsidRDefault="0013775A" w:rsidP="0004052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377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126 168,0</w:t>
            </w:r>
          </w:p>
        </w:tc>
      </w:tr>
      <w:tr w:rsidR="0013775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75A" w:rsidRDefault="0013775A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377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 том числе: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</w:tr>
      <w:tr w:rsidR="0013775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75A" w:rsidRDefault="0013775A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377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</w:tr>
      <w:tr w:rsidR="0013775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75A" w:rsidRDefault="0013775A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377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областной бюджет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04052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377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641 627,0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04052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377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141 253,0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5A" w:rsidRPr="0013775A" w:rsidRDefault="0013775A" w:rsidP="0004052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377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121 870,0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04052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377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126 168,0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04052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377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126 168,0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5A" w:rsidRPr="0013775A" w:rsidRDefault="0013775A" w:rsidP="0004052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377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126 168,0</w:t>
            </w:r>
          </w:p>
        </w:tc>
      </w:tr>
      <w:tr w:rsidR="0013775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75A" w:rsidRDefault="0013775A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377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государственный внебюдж</w:t>
            </w:r>
            <w:r w:rsidR="0004052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етный фонд Российской Федерации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</w:tr>
      <w:tr w:rsidR="0013775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75A" w:rsidRDefault="0013775A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377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местные бюджеты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</w:tr>
      <w:tr w:rsidR="0013775A" w:rsidTr="0004052D">
        <w:trPr>
          <w:trHeight w:val="434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75A" w:rsidRDefault="0013775A" w:rsidP="00721B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3775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внебюджетные источники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5A" w:rsidRPr="0013775A" w:rsidRDefault="0013775A" w:rsidP="001377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</w:tr>
    </w:tbl>
    <w:p w:rsidR="00AD712A" w:rsidRDefault="00505BA4">
      <w:pPr>
        <w:spacing w:after="72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</w:p>
    <w:sectPr w:rsidR="00AD712A" w:rsidSect="008467A1">
      <w:headerReference w:type="default" r:id="rId9"/>
      <w:pgSz w:w="16838" w:h="11905" w:orient="landscape"/>
      <w:pgMar w:top="1418" w:right="851" w:bottom="993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172" w:rsidRDefault="00780172">
      <w:pPr>
        <w:spacing w:after="0" w:line="240" w:lineRule="auto"/>
      </w:pPr>
      <w:r>
        <w:separator/>
      </w:r>
    </w:p>
  </w:endnote>
  <w:endnote w:type="continuationSeparator" w:id="0">
    <w:p w:rsidR="00780172" w:rsidRDefault="0078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172" w:rsidRDefault="00780172">
      <w:pPr>
        <w:spacing w:after="0" w:line="240" w:lineRule="auto"/>
      </w:pPr>
      <w:r>
        <w:separator/>
      </w:r>
    </w:p>
  </w:footnote>
  <w:footnote w:type="continuationSeparator" w:id="0">
    <w:p w:rsidR="00780172" w:rsidRDefault="00780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90204"/>
      <w:docPartObj>
        <w:docPartGallery w:val="Page Numbers (Top of Page)"/>
        <w:docPartUnique/>
      </w:docPartObj>
    </w:sdtPr>
    <w:sdtEndPr/>
    <w:sdtContent>
      <w:p w:rsidR="00F93244" w:rsidRDefault="00F93244">
        <w:pPr>
          <w:pStyle w:val="13"/>
          <w:jc w:val="center"/>
        </w:pPr>
      </w:p>
      <w:p w:rsidR="00F93244" w:rsidRDefault="00F93244">
        <w:pPr>
          <w:pStyle w:val="13"/>
          <w:jc w:val="center"/>
        </w:pPr>
      </w:p>
      <w:p w:rsidR="00F93244" w:rsidRDefault="00F93244">
        <w:pPr>
          <w:pStyle w:val="1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27201E">
          <w:rPr>
            <w:noProof/>
            <w:sz w:val="28"/>
            <w:szCs w:val="28"/>
          </w:rPr>
          <w:t>22</w:t>
        </w:r>
        <w:r>
          <w:rPr>
            <w:sz w:val="28"/>
            <w:szCs w:val="28"/>
          </w:rPr>
          <w:fldChar w:fldCharType="end"/>
        </w:r>
      </w:p>
    </w:sdtContent>
  </w:sdt>
  <w:p w:rsidR="00F93244" w:rsidRDefault="00F93244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2178"/>
    <w:multiLevelType w:val="hybridMultilevel"/>
    <w:tmpl w:val="55FAED2C"/>
    <w:lvl w:ilvl="0" w:tplc="64AA436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3F6C6D72">
      <w:start w:val="1"/>
      <w:numFmt w:val="lowerLetter"/>
      <w:lvlText w:val="%2."/>
      <w:lvlJc w:val="left"/>
      <w:pPr>
        <w:ind w:left="6872" w:hanging="360"/>
      </w:pPr>
    </w:lvl>
    <w:lvl w:ilvl="2" w:tplc="1E90DCD8">
      <w:start w:val="1"/>
      <w:numFmt w:val="lowerRoman"/>
      <w:lvlText w:val="%3."/>
      <w:lvlJc w:val="right"/>
      <w:pPr>
        <w:ind w:left="7592" w:hanging="180"/>
      </w:pPr>
    </w:lvl>
    <w:lvl w:ilvl="3" w:tplc="0DF82848">
      <w:start w:val="1"/>
      <w:numFmt w:val="decimal"/>
      <w:lvlText w:val="%4."/>
      <w:lvlJc w:val="left"/>
      <w:pPr>
        <w:ind w:left="8312" w:hanging="360"/>
      </w:pPr>
    </w:lvl>
    <w:lvl w:ilvl="4" w:tplc="B70863A2">
      <w:start w:val="1"/>
      <w:numFmt w:val="lowerLetter"/>
      <w:lvlText w:val="%5."/>
      <w:lvlJc w:val="left"/>
      <w:pPr>
        <w:ind w:left="9032" w:hanging="360"/>
      </w:pPr>
    </w:lvl>
    <w:lvl w:ilvl="5" w:tplc="B3D8ED5A">
      <w:start w:val="1"/>
      <w:numFmt w:val="lowerRoman"/>
      <w:lvlText w:val="%6."/>
      <w:lvlJc w:val="right"/>
      <w:pPr>
        <w:ind w:left="9752" w:hanging="180"/>
      </w:pPr>
    </w:lvl>
    <w:lvl w:ilvl="6" w:tplc="155259A6">
      <w:start w:val="1"/>
      <w:numFmt w:val="decimal"/>
      <w:lvlText w:val="%7."/>
      <w:lvlJc w:val="left"/>
      <w:pPr>
        <w:ind w:left="10472" w:hanging="360"/>
      </w:pPr>
    </w:lvl>
    <w:lvl w:ilvl="7" w:tplc="C14C1C56">
      <w:start w:val="1"/>
      <w:numFmt w:val="lowerLetter"/>
      <w:lvlText w:val="%8."/>
      <w:lvlJc w:val="left"/>
      <w:pPr>
        <w:ind w:left="11192" w:hanging="360"/>
      </w:pPr>
    </w:lvl>
    <w:lvl w:ilvl="8" w:tplc="60E6DA0C">
      <w:start w:val="1"/>
      <w:numFmt w:val="lowerRoman"/>
      <w:lvlText w:val="%9."/>
      <w:lvlJc w:val="right"/>
      <w:pPr>
        <w:ind w:left="11912" w:hanging="180"/>
      </w:pPr>
    </w:lvl>
  </w:abstractNum>
  <w:abstractNum w:abstractNumId="1">
    <w:nsid w:val="333128C2"/>
    <w:multiLevelType w:val="hybridMultilevel"/>
    <w:tmpl w:val="9E0492BC"/>
    <w:lvl w:ilvl="0" w:tplc="B72228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E110A5C0">
      <w:start w:val="1"/>
      <w:numFmt w:val="lowerLetter"/>
      <w:lvlText w:val="%2."/>
      <w:lvlJc w:val="left"/>
      <w:pPr>
        <w:ind w:left="1222" w:hanging="360"/>
      </w:pPr>
    </w:lvl>
    <w:lvl w:ilvl="2" w:tplc="35B49B7A">
      <w:start w:val="1"/>
      <w:numFmt w:val="lowerRoman"/>
      <w:lvlText w:val="%3."/>
      <w:lvlJc w:val="right"/>
      <w:pPr>
        <w:ind w:left="1942" w:hanging="180"/>
      </w:pPr>
    </w:lvl>
    <w:lvl w:ilvl="3" w:tplc="1956497E">
      <w:start w:val="1"/>
      <w:numFmt w:val="decimal"/>
      <w:lvlText w:val="%4."/>
      <w:lvlJc w:val="left"/>
      <w:pPr>
        <w:ind w:left="2662" w:hanging="360"/>
      </w:pPr>
    </w:lvl>
    <w:lvl w:ilvl="4" w:tplc="C3A8AFA2">
      <w:start w:val="1"/>
      <w:numFmt w:val="lowerLetter"/>
      <w:lvlText w:val="%5."/>
      <w:lvlJc w:val="left"/>
      <w:pPr>
        <w:ind w:left="3382" w:hanging="360"/>
      </w:pPr>
    </w:lvl>
    <w:lvl w:ilvl="5" w:tplc="5360E674">
      <w:start w:val="1"/>
      <w:numFmt w:val="lowerRoman"/>
      <w:lvlText w:val="%6."/>
      <w:lvlJc w:val="right"/>
      <w:pPr>
        <w:ind w:left="4102" w:hanging="180"/>
      </w:pPr>
    </w:lvl>
    <w:lvl w:ilvl="6" w:tplc="6BE0D7EA">
      <w:start w:val="1"/>
      <w:numFmt w:val="decimal"/>
      <w:lvlText w:val="%7."/>
      <w:lvlJc w:val="left"/>
      <w:pPr>
        <w:ind w:left="4822" w:hanging="360"/>
      </w:pPr>
    </w:lvl>
    <w:lvl w:ilvl="7" w:tplc="AB58011E">
      <w:start w:val="1"/>
      <w:numFmt w:val="lowerLetter"/>
      <w:lvlText w:val="%8."/>
      <w:lvlJc w:val="left"/>
      <w:pPr>
        <w:ind w:left="5542" w:hanging="360"/>
      </w:pPr>
    </w:lvl>
    <w:lvl w:ilvl="8" w:tplc="4906C946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92538AA"/>
    <w:multiLevelType w:val="hybridMultilevel"/>
    <w:tmpl w:val="3CC48B2C"/>
    <w:lvl w:ilvl="0" w:tplc="952672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C5200DE6">
      <w:start w:val="1"/>
      <w:numFmt w:val="lowerLetter"/>
      <w:lvlText w:val="%2."/>
      <w:lvlJc w:val="left"/>
      <w:pPr>
        <w:ind w:left="1789" w:hanging="360"/>
      </w:pPr>
    </w:lvl>
    <w:lvl w:ilvl="2" w:tplc="B1548450">
      <w:start w:val="1"/>
      <w:numFmt w:val="lowerRoman"/>
      <w:lvlText w:val="%3."/>
      <w:lvlJc w:val="right"/>
      <w:pPr>
        <w:ind w:left="2509" w:hanging="180"/>
      </w:pPr>
    </w:lvl>
    <w:lvl w:ilvl="3" w:tplc="88EE81C0">
      <w:start w:val="1"/>
      <w:numFmt w:val="decimal"/>
      <w:lvlText w:val="%4."/>
      <w:lvlJc w:val="left"/>
      <w:pPr>
        <w:ind w:left="3229" w:hanging="360"/>
      </w:pPr>
    </w:lvl>
    <w:lvl w:ilvl="4" w:tplc="2CEEFDFC">
      <w:start w:val="1"/>
      <w:numFmt w:val="lowerLetter"/>
      <w:lvlText w:val="%5."/>
      <w:lvlJc w:val="left"/>
      <w:pPr>
        <w:ind w:left="3949" w:hanging="360"/>
      </w:pPr>
    </w:lvl>
    <w:lvl w:ilvl="5" w:tplc="483E0A02">
      <w:start w:val="1"/>
      <w:numFmt w:val="lowerRoman"/>
      <w:lvlText w:val="%6."/>
      <w:lvlJc w:val="right"/>
      <w:pPr>
        <w:ind w:left="4669" w:hanging="180"/>
      </w:pPr>
    </w:lvl>
    <w:lvl w:ilvl="6" w:tplc="6E040D44">
      <w:start w:val="1"/>
      <w:numFmt w:val="decimal"/>
      <w:lvlText w:val="%7."/>
      <w:lvlJc w:val="left"/>
      <w:pPr>
        <w:ind w:left="5389" w:hanging="360"/>
      </w:pPr>
    </w:lvl>
    <w:lvl w:ilvl="7" w:tplc="6C8E17B0">
      <w:start w:val="1"/>
      <w:numFmt w:val="lowerLetter"/>
      <w:lvlText w:val="%8."/>
      <w:lvlJc w:val="left"/>
      <w:pPr>
        <w:ind w:left="6109" w:hanging="360"/>
      </w:pPr>
    </w:lvl>
    <w:lvl w:ilvl="8" w:tplc="000623F6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D155A1"/>
    <w:multiLevelType w:val="hybridMultilevel"/>
    <w:tmpl w:val="6CB4BC1E"/>
    <w:lvl w:ilvl="0" w:tplc="5152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A0818F2">
      <w:start w:val="1"/>
      <w:numFmt w:val="lowerLetter"/>
      <w:lvlText w:val="%2."/>
      <w:lvlJc w:val="left"/>
      <w:pPr>
        <w:ind w:left="1789" w:hanging="360"/>
      </w:pPr>
    </w:lvl>
    <w:lvl w:ilvl="2" w:tplc="69622C96">
      <w:start w:val="1"/>
      <w:numFmt w:val="lowerRoman"/>
      <w:lvlText w:val="%3."/>
      <w:lvlJc w:val="right"/>
      <w:pPr>
        <w:ind w:left="2509" w:hanging="180"/>
      </w:pPr>
    </w:lvl>
    <w:lvl w:ilvl="3" w:tplc="DA601330">
      <w:start w:val="1"/>
      <w:numFmt w:val="decimal"/>
      <w:lvlText w:val="%4."/>
      <w:lvlJc w:val="left"/>
      <w:pPr>
        <w:ind w:left="3229" w:hanging="360"/>
      </w:pPr>
    </w:lvl>
    <w:lvl w:ilvl="4" w:tplc="6416FCBA">
      <w:start w:val="1"/>
      <w:numFmt w:val="lowerLetter"/>
      <w:lvlText w:val="%5."/>
      <w:lvlJc w:val="left"/>
      <w:pPr>
        <w:ind w:left="3949" w:hanging="360"/>
      </w:pPr>
    </w:lvl>
    <w:lvl w:ilvl="5" w:tplc="23FCD7BC">
      <w:start w:val="1"/>
      <w:numFmt w:val="lowerRoman"/>
      <w:lvlText w:val="%6."/>
      <w:lvlJc w:val="right"/>
      <w:pPr>
        <w:ind w:left="4669" w:hanging="180"/>
      </w:pPr>
    </w:lvl>
    <w:lvl w:ilvl="6" w:tplc="D43C84FC">
      <w:start w:val="1"/>
      <w:numFmt w:val="decimal"/>
      <w:lvlText w:val="%7."/>
      <w:lvlJc w:val="left"/>
      <w:pPr>
        <w:ind w:left="5389" w:hanging="360"/>
      </w:pPr>
    </w:lvl>
    <w:lvl w:ilvl="7" w:tplc="191A42EC">
      <w:start w:val="1"/>
      <w:numFmt w:val="lowerLetter"/>
      <w:lvlText w:val="%8."/>
      <w:lvlJc w:val="left"/>
      <w:pPr>
        <w:ind w:left="6109" w:hanging="360"/>
      </w:pPr>
    </w:lvl>
    <w:lvl w:ilvl="8" w:tplc="CE28741C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1E521A"/>
    <w:multiLevelType w:val="hybridMultilevel"/>
    <w:tmpl w:val="D3B6AF4C"/>
    <w:lvl w:ilvl="0" w:tplc="9026A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9EAE98">
      <w:start w:val="1"/>
      <w:numFmt w:val="lowerLetter"/>
      <w:lvlText w:val="%2."/>
      <w:lvlJc w:val="left"/>
      <w:pPr>
        <w:ind w:left="1789" w:hanging="360"/>
      </w:pPr>
    </w:lvl>
    <w:lvl w:ilvl="2" w:tplc="84AE9B58">
      <w:start w:val="1"/>
      <w:numFmt w:val="lowerRoman"/>
      <w:lvlText w:val="%3."/>
      <w:lvlJc w:val="right"/>
      <w:pPr>
        <w:ind w:left="2509" w:hanging="180"/>
      </w:pPr>
    </w:lvl>
    <w:lvl w:ilvl="3" w:tplc="1D327244">
      <w:start w:val="1"/>
      <w:numFmt w:val="decimal"/>
      <w:lvlText w:val="%4."/>
      <w:lvlJc w:val="left"/>
      <w:pPr>
        <w:ind w:left="3229" w:hanging="360"/>
      </w:pPr>
    </w:lvl>
    <w:lvl w:ilvl="4" w:tplc="F59E74E8">
      <w:start w:val="1"/>
      <w:numFmt w:val="lowerLetter"/>
      <w:lvlText w:val="%5."/>
      <w:lvlJc w:val="left"/>
      <w:pPr>
        <w:ind w:left="3949" w:hanging="360"/>
      </w:pPr>
    </w:lvl>
    <w:lvl w:ilvl="5" w:tplc="85E64A60">
      <w:start w:val="1"/>
      <w:numFmt w:val="lowerRoman"/>
      <w:lvlText w:val="%6."/>
      <w:lvlJc w:val="right"/>
      <w:pPr>
        <w:ind w:left="4669" w:hanging="180"/>
      </w:pPr>
    </w:lvl>
    <w:lvl w:ilvl="6" w:tplc="C5807926">
      <w:start w:val="1"/>
      <w:numFmt w:val="decimal"/>
      <w:lvlText w:val="%7."/>
      <w:lvlJc w:val="left"/>
      <w:pPr>
        <w:ind w:left="5389" w:hanging="360"/>
      </w:pPr>
    </w:lvl>
    <w:lvl w:ilvl="7" w:tplc="0D92D694">
      <w:start w:val="1"/>
      <w:numFmt w:val="lowerLetter"/>
      <w:lvlText w:val="%8."/>
      <w:lvlJc w:val="left"/>
      <w:pPr>
        <w:ind w:left="6109" w:hanging="360"/>
      </w:pPr>
    </w:lvl>
    <w:lvl w:ilvl="8" w:tplc="813C53D2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7A2F30"/>
    <w:multiLevelType w:val="hybridMultilevel"/>
    <w:tmpl w:val="E5382032"/>
    <w:lvl w:ilvl="0" w:tplc="6452F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910FFB6">
      <w:start w:val="1"/>
      <w:numFmt w:val="lowerLetter"/>
      <w:lvlText w:val="%2."/>
      <w:lvlJc w:val="left"/>
      <w:pPr>
        <w:ind w:left="1789" w:hanging="360"/>
      </w:pPr>
    </w:lvl>
    <w:lvl w:ilvl="2" w:tplc="B1C6A222">
      <w:start w:val="1"/>
      <w:numFmt w:val="lowerRoman"/>
      <w:lvlText w:val="%3."/>
      <w:lvlJc w:val="right"/>
      <w:pPr>
        <w:ind w:left="2509" w:hanging="180"/>
      </w:pPr>
    </w:lvl>
    <w:lvl w:ilvl="3" w:tplc="71844E94">
      <w:start w:val="1"/>
      <w:numFmt w:val="decimal"/>
      <w:lvlText w:val="%4."/>
      <w:lvlJc w:val="left"/>
      <w:pPr>
        <w:ind w:left="3229" w:hanging="360"/>
      </w:pPr>
    </w:lvl>
    <w:lvl w:ilvl="4" w:tplc="16BED32C">
      <w:start w:val="1"/>
      <w:numFmt w:val="lowerLetter"/>
      <w:lvlText w:val="%5."/>
      <w:lvlJc w:val="left"/>
      <w:pPr>
        <w:ind w:left="3949" w:hanging="360"/>
      </w:pPr>
    </w:lvl>
    <w:lvl w:ilvl="5" w:tplc="E82090E6">
      <w:start w:val="1"/>
      <w:numFmt w:val="lowerRoman"/>
      <w:lvlText w:val="%6."/>
      <w:lvlJc w:val="right"/>
      <w:pPr>
        <w:ind w:left="4669" w:hanging="180"/>
      </w:pPr>
    </w:lvl>
    <w:lvl w:ilvl="6" w:tplc="3F4EF514">
      <w:start w:val="1"/>
      <w:numFmt w:val="decimal"/>
      <w:lvlText w:val="%7."/>
      <w:lvlJc w:val="left"/>
      <w:pPr>
        <w:ind w:left="5389" w:hanging="360"/>
      </w:pPr>
    </w:lvl>
    <w:lvl w:ilvl="7" w:tplc="C3B471C8">
      <w:start w:val="1"/>
      <w:numFmt w:val="lowerLetter"/>
      <w:lvlText w:val="%8."/>
      <w:lvlJc w:val="left"/>
      <w:pPr>
        <w:ind w:left="6109" w:hanging="360"/>
      </w:pPr>
    </w:lvl>
    <w:lvl w:ilvl="8" w:tplc="72DCFA2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2A"/>
    <w:rsid w:val="000011B9"/>
    <w:rsid w:val="0004052D"/>
    <w:rsid w:val="00053D09"/>
    <w:rsid w:val="000D2260"/>
    <w:rsid w:val="00113512"/>
    <w:rsid w:val="0013775A"/>
    <w:rsid w:val="00145ABC"/>
    <w:rsid w:val="00167FBF"/>
    <w:rsid w:val="001A7A6F"/>
    <w:rsid w:val="002153AD"/>
    <w:rsid w:val="0027201E"/>
    <w:rsid w:val="002A373C"/>
    <w:rsid w:val="002B444D"/>
    <w:rsid w:val="002C0D00"/>
    <w:rsid w:val="002D1B8D"/>
    <w:rsid w:val="002E4159"/>
    <w:rsid w:val="003333E2"/>
    <w:rsid w:val="003627FE"/>
    <w:rsid w:val="003A190D"/>
    <w:rsid w:val="003B5130"/>
    <w:rsid w:val="003D2E78"/>
    <w:rsid w:val="003D334D"/>
    <w:rsid w:val="003E41D7"/>
    <w:rsid w:val="0040223E"/>
    <w:rsid w:val="004125BD"/>
    <w:rsid w:val="00423257"/>
    <w:rsid w:val="004569C8"/>
    <w:rsid w:val="00491B5D"/>
    <w:rsid w:val="00495297"/>
    <w:rsid w:val="00495F02"/>
    <w:rsid w:val="004D035B"/>
    <w:rsid w:val="004E6044"/>
    <w:rsid w:val="00505BA4"/>
    <w:rsid w:val="00557428"/>
    <w:rsid w:val="00640C53"/>
    <w:rsid w:val="00684D42"/>
    <w:rsid w:val="007119AD"/>
    <w:rsid w:val="00721B6B"/>
    <w:rsid w:val="007320B2"/>
    <w:rsid w:val="007427A3"/>
    <w:rsid w:val="00743D8A"/>
    <w:rsid w:val="00757488"/>
    <w:rsid w:val="00780172"/>
    <w:rsid w:val="007D344B"/>
    <w:rsid w:val="007D59D3"/>
    <w:rsid w:val="007D6FF1"/>
    <w:rsid w:val="008467A1"/>
    <w:rsid w:val="008C5164"/>
    <w:rsid w:val="008E2F00"/>
    <w:rsid w:val="0096715B"/>
    <w:rsid w:val="009A470F"/>
    <w:rsid w:val="009E40AA"/>
    <w:rsid w:val="009F23EB"/>
    <w:rsid w:val="00A25B8E"/>
    <w:rsid w:val="00A54549"/>
    <w:rsid w:val="00A830A5"/>
    <w:rsid w:val="00A926FC"/>
    <w:rsid w:val="00AD712A"/>
    <w:rsid w:val="00AE48F0"/>
    <w:rsid w:val="00AE6087"/>
    <w:rsid w:val="00AF60E8"/>
    <w:rsid w:val="00B16471"/>
    <w:rsid w:val="00B22FCD"/>
    <w:rsid w:val="00B27676"/>
    <w:rsid w:val="00B46809"/>
    <w:rsid w:val="00C23515"/>
    <w:rsid w:val="00CA3B40"/>
    <w:rsid w:val="00CC52CD"/>
    <w:rsid w:val="00D04EAD"/>
    <w:rsid w:val="00D11E77"/>
    <w:rsid w:val="00D35A8B"/>
    <w:rsid w:val="00D735C4"/>
    <w:rsid w:val="00D900F6"/>
    <w:rsid w:val="00DA0330"/>
    <w:rsid w:val="00DD70A3"/>
    <w:rsid w:val="00E429C3"/>
    <w:rsid w:val="00E7538D"/>
    <w:rsid w:val="00EB1585"/>
    <w:rsid w:val="00F17514"/>
    <w:rsid w:val="00F24B5F"/>
    <w:rsid w:val="00F26E23"/>
    <w:rsid w:val="00F66B6B"/>
    <w:rsid w:val="00F73C1A"/>
    <w:rsid w:val="00F93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11">
    <w:name w:val="Заголовок 11"/>
    <w:basedOn w:val="a"/>
    <w:link w:val="12"/>
    <w:uiPriority w:val="1"/>
    <w:qFormat/>
    <w:pPr>
      <w:widowControl w:val="0"/>
      <w:shd w:val="clear" w:color="auto" w:fill="FFFFFF"/>
      <w:spacing w:before="89" w:after="0" w:line="240" w:lineRule="auto"/>
      <w:ind w:left="40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1">
    <w:name w:val="Body Text"/>
    <w:basedOn w:val="a"/>
    <w:link w:val="af2"/>
    <w:pPr>
      <w:spacing w:after="140"/>
    </w:pPr>
  </w:style>
  <w:style w:type="character" w:customStyle="1" w:styleId="af2">
    <w:name w:val="Основной текст Знак"/>
    <w:basedOn w:val="a0"/>
    <w:link w:val="af1"/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basedOn w:val="a0"/>
    <w:link w:val="11"/>
    <w:uiPriority w:val="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styleId="af5">
    <w:name w:val="List Paragraph"/>
    <w:basedOn w:val="a"/>
    <w:uiPriority w:val="1"/>
    <w:qFormat/>
    <w:pPr>
      <w:widowControl w:val="0"/>
      <w:shd w:val="clear" w:color="auto" w:fill="FFFFFF"/>
      <w:spacing w:after="0" w:line="240" w:lineRule="auto"/>
      <w:ind w:left="724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13">
    <w:name w:val="Верхний колонтитул1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13"/>
    <w:uiPriority w:val="99"/>
  </w:style>
  <w:style w:type="paragraph" w:customStyle="1" w:styleId="14">
    <w:name w:val="Нижний колонтитул1"/>
    <w:basedOn w:val="a"/>
    <w:link w:val="af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14"/>
    <w:uiPriority w:val="99"/>
    <w:semiHidden/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992A1-B376-43A4-9F88-1E2F6BDB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33</Pages>
  <Words>3223</Words>
  <Characters>18373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Кривошеина</dc:creator>
  <cp:keywords/>
  <dc:description/>
  <cp:lastModifiedBy>m.budnikova</cp:lastModifiedBy>
  <cp:revision>43</cp:revision>
  <cp:lastPrinted>2025-12-03T14:19:00Z</cp:lastPrinted>
  <dcterms:created xsi:type="dcterms:W3CDTF">2025-06-19T09:44:00Z</dcterms:created>
  <dcterms:modified xsi:type="dcterms:W3CDTF">2026-01-28T07:14:00Z</dcterms:modified>
</cp:coreProperties>
</file>